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31F2E" w14:textId="4D9D3E09" w:rsidR="009668FF" w:rsidRPr="001F724E" w:rsidRDefault="002C182D" w:rsidP="009668FF">
      <w:pPr>
        <w:jc w:val="center"/>
        <w:rPr>
          <w:rFonts w:ascii="Arial" w:hAnsi="Arial" w:cs="Arial"/>
          <w:b/>
          <w:bCs/>
          <w:sz w:val="40"/>
          <w:szCs w:val="40"/>
          <w:u w:val="single"/>
        </w:rPr>
      </w:pPr>
      <w:r>
        <w:rPr>
          <w:rFonts w:ascii="Arial" w:hAnsi="Arial" w:cs="Arial"/>
          <w:b/>
          <w:bCs/>
          <w:sz w:val="40"/>
          <w:szCs w:val="40"/>
          <w:u w:val="single"/>
        </w:rPr>
        <w:t>Traitement des alarmes par</w:t>
      </w:r>
      <w:r w:rsidR="007A2F82">
        <w:rPr>
          <w:rFonts w:ascii="Arial" w:hAnsi="Arial" w:cs="Arial"/>
          <w:b/>
          <w:bCs/>
          <w:sz w:val="40"/>
          <w:szCs w:val="40"/>
          <w:u w:val="single"/>
        </w:rPr>
        <w:t xml:space="preserve"> </w:t>
      </w:r>
      <w:r>
        <w:rPr>
          <w:rFonts w:ascii="Arial" w:hAnsi="Arial" w:cs="Arial"/>
          <w:b/>
          <w:bCs/>
          <w:sz w:val="40"/>
          <w:szCs w:val="40"/>
          <w:u w:val="single"/>
        </w:rPr>
        <w:t>l</w:t>
      </w:r>
      <w:r w:rsidR="00F200C1">
        <w:rPr>
          <w:rFonts w:ascii="Arial" w:hAnsi="Arial" w:cs="Arial"/>
          <w:b/>
          <w:bCs/>
          <w:sz w:val="40"/>
          <w:szCs w:val="40"/>
          <w:u w:val="single"/>
        </w:rPr>
        <w:t>a</w:t>
      </w:r>
      <w:r w:rsidR="007A2F82">
        <w:rPr>
          <w:rFonts w:ascii="Arial" w:hAnsi="Arial" w:cs="Arial"/>
          <w:b/>
          <w:bCs/>
          <w:sz w:val="40"/>
          <w:szCs w:val="40"/>
          <w:u w:val="single"/>
        </w:rPr>
        <w:t xml:space="preserve"> </w:t>
      </w:r>
      <w:proofErr w:type="spellStart"/>
      <w:r w:rsidR="00F200C1">
        <w:rPr>
          <w:rFonts w:ascii="Arial" w:hAnsi="Arial" w:cs="Arial"/>
          <w:b/>
          <w:bCs/>
          <w:sz w:val="40"/>
          <w:szCs w:val="40"/>
          <w:u w:val="single"/>
        </w:rPr>
        <w:t>télésécurité</w:t>
      </w:r>
      <w:proofErr w:type="spellEnd"/>
      <w:r w:rsidR="00F200C1">
        <w:rPr>
          <w:rFonts w:ascii="Arial" w:hAnsi="Arial" w:cs="Arial"/>
          <w:b/>
          <w:bCs/>
          <w:sz w:val="40"/>
          <w:szCs w:val="40"/>
          <w:u w:val="single"/>
        </w:rPr>
        <w:t xml:space="preserve"> </w:t>
      </w:r>
      <w:r w:rsidR="00850A8F">
        <w:rPr>
          <w:rFonts w:ascii="Arial" w:hAnsi="Arial" w:cs="Arial"/>
          <w:b/>
          <w:bCs/>
          <w:sz w:val="40"/>
          <w:szCs w:val="40"/>
          <w:u w:val="single"/>
        </w:rPr>
        <w:t>pour les</w:t>
      </w:r>
      <w:r w:rsidR="00651591">
        <w:rPr>
          <w:rFonts w:ascii="Arial" w:hAnsi="Arial" w:cs="Arial"/>
          <w:b/>
          <w:bCs/>
          <w:sz w:val="40"/>
          <w:szCs w:val="40"/>
          <w:u w:val="single"/>
        </w:rPr>
        <w:t xml:space="preserve"> D</w:t>
      </w:r>
      <w:r w:rsidR="00F200C1">
        <w:rPr>
          <w:rFonts w:ascii="Arial" w:hAnsi="Arial" w:cs="Arial"/>
          <w:b/>
          <w:bCs/>
          <w:sz w:val="40"/>
          <w:szCs w:val="40"/>
          <w:u w:val="single"/>
        </w:rPr>
        <w:t>irection</w:t>
      </w:r>
      <w:r w:rsidR="00BE5BB0">
        <w:rPr>
          <w:rFonts w:ascii="Arial" w:hAnsi="Arial" w:cs="Arial"/>
          <w:b/>
          <w:bCs/>
          <w:sz w:val="40"/>
          <w:szCs w:val="40"/>
          <w:u w:val="single"/>
        </w:rPr>
        <w:t>s</w:t>
      </w:r>
      <w:r w:rsidR="00F200C1">
        <w:rPr>
          <w:rFonts w:ascii="Arial" w:hAnsi="Arial" w:cs="Arial"/>
          <w:b/>
          <w:bCs/>
          <w:sz w:val="40"/>
          <w:szCs w:val="40"/>
          <w:u w:val="single"/>
        </w:rPr>
        <w:t xml:space="preserve"> Régionales de la Caisse des dépôts et des consignations (CDC)</w:t>
      </w:r>
      <w:r w:rsidR="00850A8F">
        <w:rPr>
          <w:rFonts w:ascii="Arial" w:hAnsi="Arial" w:cs="Arial"/>
          <w:b/>
          <w:bCs/>
          <w:sz w:val="40"/>
          <w:szCs w:val="40"/>
          <w:u w:val="single"/>
        </w:rPr>
        <w:t xml:space="preserve"> et le site de Blois (archives de la CDC)</w:t>
      </w:r>
    </w:p>
    <w:p w14:paraId="6CE3C4AE" w14:textId="77777777" w:rsidR="008C2604" w:rsidRDefault="008C2604" w:rsidP="008C2604">
      <w:pPr>
        <w:pStyle w:val="TM1"/>
      </w:pPr>
    </w:p>
    <w:p w14:paraId="3BAE0604" w14:textId="545DEDDE" w:rsidR="008C2604" w:rsidRPr="004325E1" w:rsidRDefault="002C182D" w:rsidP="008C2604">
      <w:pPr>
        <w:pStyle w:val="TM1"/>
      </w:pPr>
      <w:r>
        <w:t>L</w:t>
      </w:r>
      <w:r w:rsidR="008C2604" w:rsidRPr="004325E1">
        <w:t>e</w:t>
      </w:r>
      <w:r w:rsidR="008C2604">
        <w:t xml:space="preserve">s </w:t>
      </w:r>
      <w:r w:rsidR="008C2604" w:rsidRPr="004325E1">
        <w:t>consigne</w:t>
      </w:r>
      <w:r w:rsidR="008C2604">
        <w:t>s</w:t>
      </w:r>
      <w:r>
        <w:t xml:space="preserve"> détaillées dans ce document</w:t>
      </w:r>
      <w:r w:rsidR="008C2604">
        <w:t xml:space="preserve"> ont</w:t>
      </w:r>
      <w:r w:rsidR="008C2604" w:rsidRPr="004325E1">
        <w:t xml:space="preserve"> pour but la mise en œuvre des mesures spécifiques en cas de déclenchement d</w:t>
      </w:r>
      <w:r w:rsidR="008C2604">
        <w:t>’une alarme intrusion, d’une alarme sous la contrainte</w:t>
      </w:r>
      <w:r w:rsidR="00C423F4">
        <w:t>,</w:t>
      </w:r>
      <w:r w:rsidR="008C2604">
        <w:t xml:space="preserve"> d’une alarme incendie</w:t>
      </w:r>
      <w:r w:rsidR="00C423F4">
        <w:t xml:space="preserve"> ou d’une alarme technique</w:t>
      </w:r>
      <w:r w:rsidR="00850A8F">
        <w:t xml:space="preserve"> pour le site de Blois et</w:t>
      </w:r>
      <w:r w:rsidR="008C2604">
        <w:t xml:space="preserve"> les Directions Régionales</w:t>
      </w:r>
      <w:r w:rsidR="00F200C1">
        <w:t xml:space="preserve"> de la CDC</w:t>
      </w:r>
      <w:r w:rsidR="008C2604">
        <w:t xml:space="preserve"> </w:t>
      </w:r>
      <w:r w:rsidR="00C423F4">
        <w:t>durant et en dehors</w:t>
      </w:r>
      <w:r w:rsidR="008C2604">
        <w:t xml:space="preserve"> des heures ouvrées.</w:t>
      </w:r>
    </w:p>
    <w:p w14:paraId="10700899" w14:textId="77777777" w:rsidR="009668FF" w:rsidRDefault="009668FF" w:rsidP="009668FF">
      <w:pPr>
        <w:rPr>
          <w:b/>
          <w:bCs/>
        </w:rPr>
      </w:pPr>
    </w:p>
    <w:p w14:paraId="350683BD" w14:textId="77777777" w:rsidR="009668FF" w:rsidRPr="00812AC3" w:rsidRDefault="009668FF" w:rsidP="003945B4">
      <w:pPr>
        <w:jc w:val="center"/>
        <w:rPr>
          <w:b/>
          <w:bCs/>
          <w:i/>
          <w:iCs/>
          <w:sz w:val="32"/>
          <w:szCs w:val="32"/>
          <w:u w:val="single"/>
        </w:rPr>
      </w:pPr>
      <w:r w:rsidRPr="00812AC3">
        <w:rPr>
          <w:b/>
          <w:bCs/>
          <w:i/>
          <w:iCs/>
          <w:sz w:val="32"/>
          <w:szCs w:val="32"/>
          <w:u w:val="single"/>
        </w:rPr>
        <w:t>En cas de déclenchement d’une alarme intrusion :</w:t>
      </w:r>
    </w:p>
    <w:p w14:paraId="55F8BF4D" w14:textId="59AC61C1" w:rsidR="009668FF" w:rsidRDefault="009668FF" w:rsidP="009668FF">
      <w:pPr>
        <w:rPr>
          <w:b/>
          <w:bCs/>
        </w:rPr>
      </w:pPr>
      <w:r>
        <w:rPr>
          <w:b/>
          <w:bCs/>
        </w:rPr>
        <w:t xml:space="preserve">-Le centre de </w:t>
      </w:r>
      <w:proofErr w:type="spellStart"/>
      <w:r>
        <w:rPr>
          <w:b/>
          <w:bCs/>
        </w:rPr>
        <w:t>télésécurité</w:t>
      </w:r>
      <w:proofErr w:type="spellEnd"/>
      <w:r>
        <w:rPr>
          <w:b/>
          <w:bCs/>
        </w:rPr>
        <w:t xml:space="preserve"> doit traiter le déclenchement de l’alarme.</w:t>
      </w:r>
    </w:p>
    <w:p w14:paraId="42CFDE6A" w14:textId="6756540D" w:rsidR="009668FF" w:rsidRDefault="009668FF" w:rsidP="009668FF">
      <w:pPr>
        <w:rPr>
          <w:b/>
          <w:bCs/>
        </w:rPr>
      </w:pPr>
      <w:r w:rsidRPr="00A744B6">
        <w:rPr>
          <w:b/>
          <w:bCs/>
        </w:rPr>
        <w:t xml:space="preserve">-Si la détection permet de déterminer un cheminement, l’opérateur du centre de </w:t>
      </w:r>
      <w:proofErr w:type="spellStart"/>
      <w:r w:rsidRPr="00A744B6">
        <w:rPr>
          <w:b/>
          <w:bCs/>
        </w:rPr>
        <w:t>télés</w:t>
      </w:r>
      <w:r w:rsidR="00F200C1">
        <w:rPr>
          <w:b/>
          <w:bCs/>
        </w:rPr>
        <w:t>écurité</w:t>
      </w:r>
      <w:proofErr w:type="spellEnd"/>
      <w:r w:rsidRPr="00A744B6">
        <w:rPr>
          <w:b/>
          <w:bCs/>
        </w:rPr>
        <w:t xml:space="preserve"> appel</w:t>
      </w:r>
      <w:r w:rsidR="00F200C1">
        <w:rPr>
          <w:b/>
          <w:bCs/>
        </w:rPr>
        <w:t>le</w:t>
      </w:r>
      <w:r w:rsidRPr="00A744B6">
        <w:rPr>
          <w:b/>
          <w:bCs/>
        </w:rPr>
        <w:t xml:space="preserve"> directement les forces de l’ordre conformément au décret prévu à cet effet</w:t>
      </w:r>
      <w:r w:rsidR="00A63016" w:rsidRPr="00A744B6">
        <w:rPr>
          <w:b/>
          <w:bCs/>
        </w:rPr>
        <w:t>. Un agent devra être envoyé sur place dans le même temps pour guider les forces de l’ordre.</w:t>
      </w:r>
    </w:p>
    <w:p w14:paraId="3B94627F" w14:textId="448B1A28" w:rsidR="009668FF" w:rsidRDefault="009668FF" w:rsidP="009668FF">
      <w:pPr>
        <w:rPr>
          <w:b/>
          <w:bCs/>
        </w:rPr>
      </w:pPr>
      <w:r>
        <w:rPr>
          <w:b/>
          <w:bCs/>
        </w:rPr>
        <w:t>-Dans tous</w:t>
      </w:r>
      <w:r w:rsidR="00BE5BB0">
        <w:rPr>
          <w:b/>
          <w:bCs/>
        </w:rPr>
        <w:t xml:space="preserve"> autres</w:t>
      </w:r>
      <w:r>
        <w:rPr>
          <w:b/>
          <w:bCs/>
        </w:rPr>
        <w:t xml:space="preserve"> les cas, un agent devra être envoyé sur place</w:t>
      </w:r>
      <w:r w:rsidR="00BE5BB0">
        <w:rPr>
          <w:b/>
          <w:bCs/>
        </w:rPr>
        <w:t xml:space="preserve"> </w:t>
      </w:r>
      <w:r>
        <w:rPr>
          <w:b/>
          <w:bCs/>
        </w:rPr>
        <w:t xml:space="preserve">pour effectuer une levée de </w:t>
      </w:r>
      <w:r w:rsidR="00BE5BB0">
        <w:rPr>
          <w:b/>
          <w:bCs/>
        </w:rPr>
        <w:t>doute.</w:t>
      </w:r>
    </w:p>
    <w:p w14:paraId="469381BF" w14:textId="303A0CCF" w:rsidR="009668FF" w:rsidRPr="00893018" w:rsidRDefault="009668FF" w:rsidP="009668FF">
      <w:pPr>
        <w:rPr>
          <w:u w:val="single"/>
        </w:rPr>
      </w:pPr>
      <w:r w:rsidRPr="00893018">
        <w:rPr>
          <w:u w:val="single"/>
        </w:rPr>
        <w:t>Sur place, l</w:t>
      </w:r>
      <w:r w:rsidR="00893018">
        <w:rPr>
          <w:u w:val="single"/>
        </w:rPr>
        <w:t>’agent</w:t>
      </w:r>
      <w:r w:rsidRPr="00893018">
        <w:rPr>
          <w:u w:val="single"/>
        </w:rPr>
        <w:t xml:space="preserve"> effectuera les vérifications</w:t>
      </w:r>
      <w:r w:rsidR="00893018">
        <w:rPr>
          <w:u w:val="single"/>
        </w:rPr>
        <w:t xml:space="preserve"> minutieuses et rigoureuses</w:t>
      </w:r>
      <w:r w:rsidRPr="00893018">
        <w:rPr>
          <w:u w:val="single"/>
        </w:rPr>
        <w:t xml:space="preserve"> par espace :</w:t>
      </w:r>
    </w:p>
    <w:p w14:paraId="23E54D89" w14:textId="01214361" w:rsidR="009668FF" w:rsidRPr="00893018" w:rsidRDefault="009668FF" w:rsidP="009668FF">
      <w:pPr>
        <w:pStyle w:val="Paragraphedeliste"/>
        <w:numPr>
          <w:ilvl w:val="0"/>
          <w:numId w:val="1"/>
        </w:numPr>
      </w:pPr>
      <w:r w:rsidRPr="00893018">
        <w:t>D’abord l’environnement proche de l’immeuble (individu</w:t>
      </w:r>
      <w:r w:rsidR="00657BC0">
        <w:t>s</w:t>
      </w:r>
      <w:r w:rsidRPr="00893018">
        <w:t xml:space="preserve"> à proximité, v</w:t>
      </w:r>
      <w:r w:rsidR="00893018">
        <w:t>éhicule</w:t>
      </w:r>
      <w:r w:rsidR="00657BC0">
        <w:t>s</w:t>
      </w:r>
      <w:r w:rsidRPr="00893018">
        <w:t xml:space="preserve"> suspect</w:t>
      </w:r>
      <w:r w:rsidR="00657BC0">
        <w:t>s</w:t>
      </w:r>
      <w:r w:rsidRPr="00893018">
        <w:t>)</w:t>
      </w:r>
      <w:r w:rsidR="00893018">
        <w:t>.</w:t>
      </w:r>
    </w:p>
    <w:p w14:paraId="2EDC4FBF" w14:textId="5695DFA9" w:rsidR="009668FF" w:rsidRPr="00893018" w:rsidRDefault="00893018" w:rsidP="009668FF">
      <w:pPr>
        <w:pStyle w:val="Paragraphedeliste"/>
        <w:numPr>
          <w:ilvl w:val="0"/>
          <w:numId w:val="1"/>
        </w:numPr>
      </w:pPr>
      <w:r>
        <w:t>Les ouvrants du bâtiment</w:t>
      </w:r>
      <w:r w:rsidR="009668FF" w:rsidRPr="00893018">
        <w:t xml:space="preserve"> (entrée principale,</w:t>
      </w:r>
      <w:r>
        <w:t xml:space="preserve"> issue de secours</w:t>
      </w:r>
      <w:r w:rsidR="00345120">
        <w:t>,</w:t>
      </w:r>
      <w:r w:rsidR="009668FF" w:rsidRPr="00893018">
        <w:t xml:space="preserve"> fenêtres</w:t>
      </w:r>
      <w:r w:rsidR="008D3D10">
        <w:t>, façades,</w:t>
      </w:r>
      <w:r w:rsidR="009668FF" w:rsidRPr="00893018">
        <w:t xml:space="preserve"> etc.)</w:t>
      </w:r>
      <w:r w:rsidR="00BE5BB0">
        <w:t>.</w:t>
      </w:r>
    </w:p>
    <w:p w14:paraId="54EC1718" w14:textId="4EB22871" w:rsidR="009668FF" w:rsidRPr="00893018" w:rsidRDefault="00893018" w:rsidP="009668FF">
      <w:pPr>
        <w:pStyle w:val="Paragraphedeliste"/>
        <w:numPr>
          <w:ilvl w:val="0"/>
          <w:numId w:val="1"/>
        </w:numPr>
      </w:pPr>
      <w:r w:rsidRPr="00893018">
        <w:t>L’i</w:t>
      </w:r>
      <w:r w:rsidR="009668FF" w:rsidRPr="00893018">
        <w:t>ntérieur de l’immeuble (partie</w:t>
      </w:r>
      <w:r>
        <w:t>s</w:t>
      </w:r>
      <w:r w:rsidR="009668FF" w:rsidRPr="00893018">
        <w:t xml:space="preserve"> commune</w:t>
      </w:r>
      <w:r>
        <w:t>s</w:t>
      </w:r>
      <w:r w:rsidR="009668FF" w:rsidRPr="00893018">
        <w:t>, ascenseur</w:t>
      </w:r>
      <w:r>
        <w:t>s</w:t>
      </w:r>
      <w:r w:rsidR="009668FF" w:rsidRPr="00893018">
        <w:t>, escalier</w:t>
      </w:r>
      <w:r>
        <w:t>s</w:t>
      </w:r>
      <w:r w:rsidR="009668FF" w:rsidRPr="00893018">
        <w:t xml:space="preserve"> de service)</w:t>
      </w:r>
      <w:r w:rsidR="00BE5BB0">
        <w:t>.</w:t>
      </w:r>
    </w:p>
    <w:p w14:paraId="003EE337" w14:textId="5F45235F" w:rsidR="009668FF" w:rsidRPr="00893018" w:rsidRDefault="009668FF" w:rsidP="009668FF">
      <w:pPr>
        <w:pStyle w:val="Paragraphedeliste"/>
        <w:numPr>
          <w:ilvl w:val="0"/>
          <w:numId w:val="1"/>
        </w:numPr>
      </w:pPr>
      <w:r w:rsidRPr="00893018">
        <w:t>Le plateau</w:t>
      </w:r>
      <w:r w:rsidR="00893018">
        <w:t xml:space="preserve"> ou les plateaux</w:t>
      </w:r>
      <w:r w:rsidRPr="00893018">
        <w:t xml:space="preserve"> de l</w:t>
      </w:r>
      <w:r w:rsidR="008D3D10">
        <w:t>’établissement</w:t>
      </w:r>
      <w:r w:rsidR="00BE5BB0">
        <w:t xml:space="preserve"> de la CDC</w:t>
      </w:r>
      <w:r w:rsidRPr="00893018">
        <w:t xml:space="preserve">, </w:t>
      </w:r>
      <w:r w:rsidR="00BE5BB0">
        <w:t xml:space="preserve">son </w:t>
      </w:r>
      <w:r w:rsidRPr="00893018">
        <w:t xml:space="preserve">entrée principale, </w:t>
      </w:r>
      <w:r w:rsidR="00BE5BB0">
        <w:t>s</w:t>
      </w:r>
      <w:r w:rsidR="0011147A" w:rsidRPr="00893018">
        <w:t xml:space="preserve">es </w:t>
      </w:r>
      <w:r w:rsidRPr="00893018">
        <w:t>issue</w:t>
      </w:r>
      <w:r w:rsidR="0011147A" w:rsidRPr="00893018">
        <w:t>s</w:t>
      </w:r>
      <w:r w:rsidRPr="00893018">
        <w:t xml:space="preserve"> de secours, </w:t>
      </w:r>
      <w:r w:rsidR="00BE5BB0">
        <w:t>s</w:t>
      </w:r>
      <w:r w:rsidRPr="00893018">
        <w:t>es bureaux et locaux sensibles comme le local technique.</w:t>
      </w:r>
    </w:p>
    <w:p w14:paraId="3CB93594" w14:textId="77777777" w:rsidR="002C182D" w:rsidRDefault="009668FF" w:rsidP="009668FF">
      <w:pPr>
        <w:ind w:left="405"/>
      </w:pPr>
      <w:r w:rsidRPr="0068733E">
        <w:t>L</w:t>
      </w:r>
      <w:r w:rsidR="009910D8" w:rsidRPr="0068733E">
        <w:t>ors des vérifications et des rondes</w:t>
      </w:r>
      <w:r w:rsidRPr="0068733E">
        <w:t>,</w:t>
      </w:r>
      <w:r w:rsidR="0068733E" w:rsidRPr="0068733E">
        <w:t xml:space="preserve"> l’agent devra</w:t>
      </w:r>
      <w:r w:rsidR="0068733E">
        <w:t xml:space="preserve"> être</w:t>
      </w:r>
      <w:r w:rsidR="0068733E" w:rsidRPr="0068733E">
        <w:t xml:space="preserve"> en contact régulier avec l’opérateur du centre de </w:t>
      </w:r>
      <w:proofErr w:type="spellStart"/>
      <w:r w:rsidR="00C37719" w:rsidRPr="0068733E">
        <w:t>télésécurité</w:t>
      </w:r>
      <w:proofErr w:type="spellEnd"/>
      <w:r w:rsidR="00C37719" w:rsidRPr="0068733E">
        <w:t>,</w:t>
      </w:r>
      <w:r w:rsidR="0068733E" w:rsidRPr="0068733E">
        <w:t xml:space="preserve"> il devra annoncer</w:t>
      </w:r>
      <w:r w:rsidR="002C182D">
        <w:t> :</w:t>
      </w:r>
    </w:p>
    <w:p w14:paraId="78158894" w14:textId="66B26EBF" w:rsidR="002C182D" w:rsidRDefault="002C182D" w:rsidP="002C182D">
      <w:pPr>
        <w:pStyle w:val="Paragraphedeliste"/>
        <w:numPr>
          <w:ilvl w:val="0"/>
          <w:numId w:val="11"/>
        </w:numPr>
      </w:pPr>
      <w:r>
        <w:t>S</w:t>
      </w:r>
      <w:r w:rsidR="0068733E" w:rsidRPr="0068733E">
        <w:t xml:space="preserve">on </w:t>
      </w:r>
      <w:r w:rsidRPr="0068733E">
        <w:t>arrivé</w:t>
      </w:r>
      <w:r>
        <w:t>e</w:t>
      </w:r>
      <w:r w:rsidRPr="0068733E">
        <w:t xml:space="preserve"> sur</w:t>
      </w:r>
      <w:r w:rsidR="0068733E" w:rsidRPr="0068733E">
        <w:t xml:space="preserve"> place</w:t>
      </w:r>
      <w:r>
        <w:t>.</w:t>
      </w:r>
    </w:p>
    <w:p w14:paraId="3A957B88" w14:textId="123F60AA" w:rsidR="002C182D" w:rsidRDefault="002C182D" w:rsidP="002C182D">
      <w:pPr>
        <w:pStyle w:val="Paragraphedeliste"/>
        <w:numPr>
          <w:ilvl w:val="0"/>
          <w:numId w:val="11"/>
        </w:numPr>
      </w:pPr>
      <w:r>
        <w:t>L</w:t>
      </w:r>
      <w:r w:rsidR="0068733E" w:rsidRPr="0068733E">
        <w:t>e début de sa ronde, dans l’immeuble et dans l</w:t>
      </w:r>
      <w:r w:rsidR="00C37719">
        <w:t>’établissement</w:t>
      </w:r>
      <w:r w:rsidR="00657BC0">
        <w:t xml:space="preserve"> de la CDC</w:t>
      </w:r>
      <w:r>
        <w:t>.</w:t>
      </w:r>
    </w:p>
    <w:p w14:paraId="6EA3E87C" w14:textId="6304C8C8" w:rsidR="0068733E" w:rsidRDefault="002C182D" w:rsidP="002C182D">
      <w:pPr>
        <w:pStyle w:val="Paragraphedeliste"/>
        <w:numPr>
          <w:ilvl w:val="0"/>
          <w:numId w:val="11"/>
        </w:numPr>
      </w:pPr>
      <w:r>
        <w:t>L</w:t>
      </w:r>
      <w:r w:rsidR="0068733E" w:rsidRPr="0068733E">
        <w:t>a fin de son intervention.</w:t>
      </w:r>
    </w:p>
    <w:p w14:paraId="142660EF" w14:textId="13509C3C" w:rsidR="00A14338" w:rsidRPr="0068733E" w:rsidRDefault="00A14338" w:rsidP="002C182D">
      <w:pPr>
        <w:pStyle w:val="Paragraphedeliste"/>
        <w:numPr>
          <w:ilvl w:val="0"/>
          <w:numId w:val="11"/>
        </w:numPr>
      </w:pPr>
      <w:r>
        <w:t>Un document écrit détaillant l’intervention sera transmis à la CDC.</w:t>
      </w:r>
    </w:p>
    <w:p w14:paraId="079F7340" w14:textId="0028F8F3" w:rsidR="009668FF" w:rsidRPr="0068733E" w:rsidRDefault="009668FF" w:rsidP="009668FF">
      <w:pPr>
        <w:ind w:left="405"/>
        <w:rPr>
          <w:b/>
          <w:bCs/>
          <w:sz w:val="24"/>
          <w:szCs w:val="24"/>
          <w:u w:val="single"/>
        </w:rPr>
      </w:pPr>
      <w:r w:rsidRPr="0068733E">
        <w:rPr>
          <w:b/>
          <w:bCs/>
          <w:u w:val="single"/>
        </w:rPr>
        <w:t xml:space="preserve"> </w:t>
      </w:r>
      <w:r w:rsidR="0068733E" w:rsidRPr="0068733E">
        <w:rPr>
          <w:b/>
          <w:bCs/>
          <w:sz w:val="24"/>
          <w:szCs w:val="24"/>
          <w:u w:val="single"/>
        </w:rPr>
        <w:t>P</w:t>
      </w:r>
      <w:r w:rsidRPr="0068733E">
        <w:rPr>
          <w:b/>
          <w:bCs/>
          <w:sz w:val="24"/>
          <w:szCs w:val="24"/>
          <w:u w:val="single"/>
        </w:rPr>
        <w:t xml:space="preserve">lusieurs </w:t>
      </w:r>
      <w:r w:rsidR="0068733E" w:rsidRPr="0068733E">
        <w:rPr>
          <w:b/>
          <w:bCs/>
          <w:sz w:val="24"/>
          <w:szCs w:val="24"/>
          <w:u w:val="single"/>
        </w:rPr>
        <w:t>scénarios</w:t>
      </w:r>
      <w:r w:rsidR="002C182D">
        <w:rPr>
          <w:b/>
          <w:bCs/>
          <w:sz w:val="24"/>
          <w:szCs w:val="24"/>
          <w:u w:val="single"/>
        </w:rPr>
        <w:t xml:space="preserve"> sont</w:t>
      </w:r>
      <w:r w:rsidRPr="0068733E">
        <w:rPr>
          <w:b/>
          <w:bCs/>
          <w:sz w:val="24"/>
          <w:szCs w:val="24"/>
          <w:u w:val="single"/>
        </w:rPr>
        <w:t xml:space="preserve"> possibles :</w:t>
      </w:r>
    </w:p>
    <w:p w14:paraId="6DC8575C" w14:textId="1149A2A2" w:rsidR="009910D8" w:rsidRPr="009910D8" w:rsidRDefault="0028098D" w:rsidP="009910D8">
      <w:pPr>
        <w:pStyle w:val="Paragraphedeliste"/>
        <w:numPr>
          <w:ilvl w:val="0"/>
          <w:numId w:val="6"/>
        </w:numPr>
        <w:rPr>
          <w:b/>
          <w:bCs/>
        </w:rPr>
      </w:pPr>
      <w:r>
        <w:rPr>
          <w:b/>
          <w:bCs/>
        </w:rPr>
        <w:t>Ronde amenant la d</w:t>
      </w:r>
      <w:r w:rsidR="009668FF" w:rsidRPr="009910D8">
        <w:rPr>
          <w:b/>
          <w:bCs/>
        </w:rPr>
        <w:t>écouverte d’un individu</w:t>
      </w:r>
      <w:r w:rsidR="000D69FE">
        <w:rPr>
          <w:b/>
          <w:bCs/>
        </w:rPr>
        <w:t xml:space="preserve"> </w:t>
      </w:r>
      <w:r w:rsidR="009910D8" w:rsidRPr="009910D8">
        <w:rPr>
          <w:b/>
          <w:bCs/>
        </w:rPr>
        <w:t xml:space="preserve">dans les parties communes ou dans </w:t>
      </w:r>
      <w:r w:rsidR="00A744B6" w:rsidRPr="009910D8">
        <w:rPr>
          <w:b/>
          <w:bCs/>
        </w:rPr>
        <w:t>l</w:t>
      </w:r>
      <w:r w:rsidR="00A744B6">
        <w:rPr>
          <w:b/>
          <w:bCs/>
        </w:rPr>
        <w:t>’établissement</w:t>
      </w:r>
      <w:r w:rsidR="00F200C1">
        <w:rPr>
          <w:b/>
          <w:bCs/>
        </w:rPr>
        <w:t xml:space="preserve"> de la CDC</w:t>
      </w:r>
      <w:r w:rsidR="00A744B6">
        <w:rPr>
          <w:b/>
          <w:bCs/>
        </w:rPr>
        <w:t xml:space="preserve"> </w:t>
      </w:r>
      <w:r w:rsidR="00A744B6" w:rsidRPr="009910D8">
        <w:rPr>
          <w:b/>
          <w:bCs/>
        </w:rPr>
        <w:t>:</w:t>
      </w:r>
      <w:r w:rsidR="009668FF" w:rsidRPr="009910D8">
        <w:rPr>
          <w:b/>
          <w:bCs/>
        </w:rPr>
        <w:t xml:space="preserve"> </w:t>
      </w:r>
    </w:p>
    <w:p w14:paraId="4FCC157A" w14:textId="504E12E0" w:rsidR="009910D8" w:rsidRPr="002C182D" w:rsidRDefault="0066344A" w:rsidP="009910D8">
      <w:pPr>
        <w:pStyle w:val="Paragraphedeliste"/>
        <w:numPr>
          <w:ilvl w:val="1"/>
          <w:numId w:val="6"/>
        </w:numPr>
        <w:rPr>
          <w:b/>
          <w:bCs/>
        </w:rPr>
      </w:pPr>
      <w:r>
        <w:t xml:space="preserve">Si infraction flagrante </w:t>
      </w:r>
      <w:r w:rsidR="0068733E">
        <w:t>(délit</w:t>
      </w:r>
      <w:r>
        <w:t>, crime flagrant) a</w:t>
      </w:r>
      <w:r w:rsidR="009910D8" w:rsidRPr="0028098D">
        <w:t>ppréhension</w:t>
      </w:r>
      <w:r w:rsidR="009668FF" w:rsidRPr="0028098D">
        <w:t xml:space="preserve"> possible avec toutes les précautions que cela requiert, </w:t>
      </w:r>
      <w:r w:rsidR="009910D8" w:rsidRPr="002C182D">
        <w:rPr>
          <w:b/>
          <w:bCs/>
        </w:rPr>
        <w:t>la préservation de son</w:t>
      </w:r>
      <w:r w:rsidR="009668FF" w:rsidRPr="002C182D">
        <w:rPr>
          <w:b/>
          <w:bCs/>
        </w:rPr>
        <w:t xml:space="preserve"> intégrité physique</w:t>
      </w:r>
      <w:r w:rsidR="009910D8" w:rsidRPr="002C182D">
        <w:rPr>
          <w:b/>
          <w:bCs/>
        </w:rPr>
        <w:t xml:space="preserve"> </w:t>
      </w:r>
      <w:r w:rsidR="0028098D" w:rsidRPr="002C182D">
        <w:rPr>
          <w:b/>
          <w:bCs/>
        </w:rPr>
        <w:t>étant</w:t>
      </w:r>
      <w:r w:rsidR="009910D8" w:rsidRPr="002C182D">
        <w:rPr>
          <w:b/>
          <w:bCs/>
        </w:rPr>
        <w:t xml:space="preserve"> prioritaire.</w:t>
      </w:r>
    </w:p>
    <w:p w14:paraId="0B150F8F" w14:textId="4AECF264" w:rsidR="009668FF" w:rsidRPr="0028098D" w:rsidRDefault="0068733E" w:rsidP="009910D8">
      <w:pPr>
        <w:pStyle w:val="Paragraphedeliste"/>
        <w:numPr>
          <w:ilvl w:val="1"/>
          <w:numId w:val="6"/>
        </w:numPr>
      </w:pPr>
      <w:r>
        <w:lastRenderedPageBreak/>
        <w:t xml:space="preserve"> S</w:t>
      </w:r>
      <w:r w:rsidR="00A744B6">
        <w:t>inon s</w:t>
      </w:r>
      <w:r>
        <w:t xml:space="preserve">e réfugier dans </w:t>
      </w:r>
      <w:r w:rsidR="00B7182F">
        <w:t xml:space="preserve">un </w:t>
      </w:r>
      <w:r>
        <w:t>lieu sécurisé, a</w:t>
      </w:r>
      <w:r w:rsidR="009668FF" w:rsidRPr="0028098D">
        <w:t>ppeler</w:t>
      </w:r>
      <w:r w:rsidR="009910D8" w:rsidRPr="0028098D">
        <w:t xml:space="preserve"> immédiatement</w:t>
      </w:r>
      <w:r w:rsidR="009668FF" w:rsidRPr="0028098D">
        <w:t xml:space="preserve"> les forces de l’ordre</w:t>
      </w:r>
      <w:r w:rsidR="009910D8" w:rsidRPr="0028098D">
        <w:t xml:space="preserve"> en précisant l’adresse, en donnant une description la plus précise</w:t>
      </w:r>
      <w:r w:rsidR="00B97E28" w:rsidRPr="0028098D">
        <w:t xml:space="preserve"> possible</w:t>
      </w:r>
      <w:r w:rsidR="009910D8" w:rsidRPr="0028098D">
        <w:t xml:space="preserve"> de l’individu et la direction de fuite. A</w:t>
      </w:r>
      <w:r w:rsidR="00B97E28" w:rsidRPr="0028098D">
        <w:t>ttendre</w:t>
      </w:r>
      <w:r w:rsidR="009910D8" w:rsidRPr="0028098D">
        <w:t xml:space="preserve"> </w:t>
      </w:r>
      <w:r w:rsidR="00657BC0" w:rsidRPr="0028098D">
        <w:t>l</w:t>
      </w:r>
      <w:r w:rsidR="00657BC0">
        <w:t>’</w:t>
      </w:r>
      <w:r w:rsidR="00657BC0" w:rsidRPr="0028098D">
        <w:t>arrivée</w:t>
      </w:r>
      <w:r w:rsidR="00657BC0">
        <w:t xml:space="preserve"> des forces de l’ordre</w:t>
      </w:r>
      <w:r w:rsidR="009910D8" w:rsidRPr="0028098D">
        <w:t>, les accueillir et les guider si besoin</w:t>
      </w:r>
      <w:r w:rsidR="00B97E28" w:rsidRPr="0028098D">
        <w:t>.</w:t>
      </w:r>
    </w:p>
    <w:p w14:paraId="3285CE37" w14:textId="58544729" w:rsidR="00B97E28" w:rsidRDefault="00B97E28" w:rsidP="009910D8">
      <w:pPr>
        <w:pStyle w:val="Paragraphedeliste"/>
        <w:numPr>
          <w:ilvl w:val="1"/>
          <w:numId w:val="6"/>
        </w:numPr>
      </w:pPr>
      <w:r w:rsidRPr="0028098D">
        <w:t xml:space="preserve">Informer l’opérateur </w:t>
      </w:r>
      <w:r w:rsidR="0028098D">
        <w:t xml:space="preserve">de la </w:t>
      </w:r>
      <w:r w:rsidRPr="0028098D">
        <w:t xml:space="preserve">station de </w:t>
      </w:r>
      <w:proofErr w:type="spellStart"/>
      <w:r w:rsidRPr="0028098D">
        <w:t>télésécurité</w:t>
      </w:r>
      <w:proofErr w:type="spellEnd"/>
      <w:r w:rsidRPr="0028098D">
        <w:t xml:space="preserve"> qui avisera</w:t>
      </w:r>
      <w:r w:rsidR="00657BC0">
        <w:t xml:space="preserve"> des faits</w:t>
      </w:r>
      <w:r w:rsidRPr="0028098D">
        <w:t xml:space="preserve"> le PC</w:t>
      </w:r>
      <w:r w:rsidR="00FC1611">
        <w:t>S</w:t>
      </w:r>
      <w:r w:rsidRPr="0028098D">
        <w:t xml:space="preserve"> de la CDC.</w:t>
      </w:r>
    </w:p>
    <w:p w14:paraId="0F4C364D" w14:textId="77777777" w:rsidR="0055403C" w:rsidRPr="0028098D" w:rsidRDefault="0055403C" w:rsidP="0055403C">
      <w:pPr>
        <w:pStyle w:val="Paragraphedeliste"/>
        <w:numPr>
          <w:ilvl w:val="1"/>
          <w:numId w:val="6"/>
        </w:numPr>
      </w:pPr>
      <w:r w:rsidRPr="0028098D">
        <w:t>Acquittement de l’alarme et remise en marche de la centrale intrusion</w:t>
      </w:r>
      <w:r>
        <w:t xml:space="preserve"> une fois l’intervention terminée</w:t>
      </w:r>
      <w:r w:rsidRPr="0028098D">
        <w:t>.</w:t>
      </w:r>
      <w:r>
        <w:t xml:space="preserve"> </w:t>
      </w:r>
    </w:p>
    <w:p w14:paraId="79CBEAF5" w14:textId="77777777" w:rsidR="0055403C" w:rsidRDefault="0055403C" w:rsidP="0055403C">
      <w:pPr>
        <w:pStyle w:val="Paragraphedeliste"/>
        <w:numPr>
          <w:ilvl w:val="1"/>
          <w:numId w:val="6"/>
        </w:numPr>
      </w:pPr>
      <w:r w:rsidRPr="0028098D">
        <w:t>S’assurer d</w:t>
      </w:r>
      <w:r>
        <w:t>u</w:t>
      </w:r>
      <w:r w:rsidRPr="0028098D">
        <w:t xml:space="preserve"> bon verrouillage de la ou des portes avant de quitter les lieux.</w:t>
      </w:r>
    </w:p>
    <w:p w14:paraId="1F01A1AE" w14:textId="1660E623" w:rsidR="0055403C" w:rsidRDefault="0055403C" w:rsidP="0055403C">
      <w:pPr>
        <w:pStyle w:val="Paragraphedeliste"/>
        <w:numPr>
          <w:ilvl w:val="1"/>
          <w:numId w:val="6"/>
        </w:numPr>
      </w:pPr>
      <w:r>
        <w:t>Rendre compte</w:t>
      </w:r>
      <w:r w:rsidR="002C182D">
        <w:t xml:space="preserve"> des faits</w:t>
      </w:r>
      <w:r>
        <w:t xml:space="preserve"> à l’opérateur de la station de </w:t>
      </w:r>
      <w:proofErr w:type="spellStart"/>
      <w:r>
        <w:t>télésécurité</w:t>
      </w:r>
      <w:proofErr w:type="spellEnd"/>
      <w:r>
        <w:t xml:space="preserve"> qui avisera l’opérateur du PCS de la CDC.</w:t>
      </w:r>
    </w:p>
    <w:p w14:paraId="59CC9FD9" w14:textId="77777777" w:rsidR="00F047E8" w:rsidRDefault="00F047E8" w:rsidP="00F047E8">
      <w:pPr>
        <w:pStyle w:val="Paragraphedeliste"/>
        <w:ind w:left="1440"/>
      </w:pPr>
    </w:p>
    <w:p w14:paraId="19D63556" w14:textId="434003AD" w:rsidR="0028098D" w:rsidRPr="00A05EC4" w:rsidRDefault="0028098D" w:rsidP="0028098D">
      <w:pPr>
        <w:pStyle w:val="Paragraphedeliste"/>
        <w:numPr>
          <w:ilvl w:val="0"/>
          <w:numId w:val="6"/>
        </w:numPr>
        <w:rPr>
          <w:b/>
          <w:bCs/>
        </w:rPr>
      </w:pPr>
      <w:r w:rsidRPr="00A05EC4">
        <w:rPr>
          <w:b/>
          <w:bCs/>
        </w:rPr>
        <w:t>Ronde amenant la découverte d’une porte fracturée (effraction, cassée) au sein de l</w:t>
      </w:r>
      <w:r w:rsidR="00A744B6" w:rsidRPr="00A05EC4">
        <w:rPr>
          <w:b/>
          <w:bCs/>
        </w:rPr>
        <w:t>’établissement</w:t>
      </w:r>
      <w:r w:rsidR="00F200C1" w:rsidRPr="00A05EC4">
        <w:rPr>
          <w:b/>
          <w:bCs/>
        </w:rPr>
        <w:t xml:space="preserve"> de la CDC</w:t>
      </w:r>
      <w:r w:rsidRPr="00A05EC4">
        <w:rPr>
          <w:b/>
          <w:bCs/>
        </w:rPr>
        <w:t xml:space="preserve"> avant le début de la ronde ou</w:t>
      </w:r>
      <w:r w:rsidR="00AF3D4D" w:rsidRPr="00A05EC4">
        <w:rPr>
          <w:b/>
          <w:bCs/>
        </w:rPr>
        <w:t xml:space="preserve"> durant</w:t>
      </w:r>
      <w:r w:rsidRPr="00A05EC4">
        <w:rPr>
          <w:b/>
          <w:bCs/>
        </w:rPr>
        <w:t xml:space="preserve"> la ronde.</w:t>
      </w:r>
    </w:p>
    <w:p w14:paraId="2D715C17" w14:textId="4771FEFF" w:rsidR="0028098D" w:rsidRPr="002C182D" w:rsidRDefault="0028098D" w:rsidP="0028098D">
      <w:pPr>
        <w:pStyle w:val="Paragraphedeliste"/>
        <w:numPr>
          <w:ilvl w:val="0"/>
          <w:numId w:val="7"/>
        </w:numPr>
        <w:rPr>
          <w:b/>
          <w:bCs/>
        </w:rPr>
      </w:pPr>
      <w:r>
        <w:t xml:space="preserve">L’agent devra continuer ou finir sa ronde malgré la constatation d’une dégradation, d’une effraction, ou d’un désordre apparent (bureau fouillé, matériel ou documents au sol) </w:t>
      </w:r>
      <w:r w:rsidRPr="002C182D">
        <w:rPr>
          <w:b/>
          <w:bCs/>
        </w:rPr>
        <w:t>avec toutes les précautions</w:t>
      </w:r>
      <w:r w:rsidR="003D76BF" w:rsidRPr="002C182D">
        <w:rPr>
          <w:b/>
          <w:bCs/>
        </w:rPr>
        <w:t xml:space="preserve"> utiles pour préserver son intégrité physique</w:t>
      </w:r>
      <w:r w:rsidRPr="002C182D">
        <w:rPr>
          <w:b/>
          <w:bCs/>
        </w:rPr>
        <w:t>, l’individu malveillant pouvant être encore dans les locaux.</w:t>
      </w:r>
    </w:p>
    <w:p w14:paraId="52380D55" w14:textId="67E32E05" w:rsidR="003D76BF" w:rsidRDefault="003D76BF" w:rsidP="0028098D">
      <w:pPr>
        <w:pStyle w:val="Paragraphedeliste"/>
        <w:numPr>
          <w:ilvl w:val="0"/>
          <w:numId w:val="7"/>
        </w:numPr>
      </w:pPr>
      <w:r>
        <w:t>Si l’agent juge</w:t>
      </w:r>
      <w:r w:rsidR="00F200C1">
        <w:t xml:space="preserve"> et peut justifier</w:t>
      </w:r>
      <w:r>
        <w:t xml:space="preserve"> qu’il y a un danger </w:t>
      </w:r>
      <w:r w:rsidRPr="00A744B6">
        <w:t>éminent</w:t>
      </w:r>
      <w:r w:rsidR="00B7182F" w:rsidRPr="00A744B6">
        <w:t xml:space="preserve"> </w:t>
      </w:r>
      <w:r>
        <w:t>ou</w:t>
      </w:r>
      <w:r w:rsidR="00A744B6">
        <w:t xml:space="preserve"> que</w:t>
      </w:r>
      <w:r>
        <w:t xml:space="preserve"> le risque est trop </w:t>
      </w:r>
      <w:r w:rsidR="00D96C46">
        <w:t>important, il</w:t>
      </w:r>
      <w:r>
        <w:t xml:space="preserve"> mettra fin à sa ronde et fera appel directement aux forces de l’ordre.</w:t>
      </w:r>
    </w:p>
    <w:p w14:paraId="21DEC7AD" w14:textId="4DE90371" w:rsidR="0028098D" w:rsidRDefault="003D76BF" w:rsidP="0028098D">
      <w:pPr>
        <w:pStyle w:val="Paragraphedeliste"/>
        <w:numPr>
          <w:ilvl w:val="0"/>
          <w:numId w:val="7"/>
        </w:numPr>
      </w:pPr>
      <w:r>
        <w:t xml:space="preserve">L’agent </w:t>
      </w:r>
      <w:r w:rsidR="0028098D">
        <w:t>ne devra rien toucher, rien déplacer, l’auteur des faits ayant possiblement laisser des traces et indices exploitables par les forces de l’ordre.</w:t>
      </w:r>
    </w:p>
    <w:p w14:paraId="0958E601" w14:textId="4AF8EE04" w:rsidR="0028098D" w:rsidRDefault="0028098D" w:rsidP="0028098D">
      <w:pPr>
        <w:pStyle w:val="Paragraphedeliste"/>
        <w:numPr>
          <w:ilvl w:val="0"/>
          <w:numId w:val="7"/>
        </w:numPr>
      </w:pPr>
      <w:r w:rsidRPr="0028098D">
        <w:t xml:space="preserve">Informer l’opérateur </w:t>
      </w:r>
      <w:r>
        <w:t xml:space="preserve">de la </w:t>
      </w:r>
      <w:r w:rsidRPr="0028098D">
        <w:t xml:space="preserve">station de </w:t>
      </w:r>
      <w:proofErr w:type="spellStart"/>
      <w:r w:rsidRPr="0028098D">
        <w:t>télésécurité</w:t>
      </w:r>
      <w:proofErr w:type="spellEnd"/>
      <w:r w:rsidRPr="0028098D">
        <w:t xml:space="preserve"> qui avisera</w:t>
      </w:r>
      <w:r w:rsidR="00A727F9">
        <w:t xml:space="preserve"> des faits</w:t>
      </w:r>
      <w:r w:rsidRPr="0028098D">
        <w:t xml:space="preserve"> le PC</w:t>
      </w:r>
      <w:r w:rsidR="00FC1611">
        <w:t>S</w:t>
      </w:r>
      <w:r w:rsidRPr="0028098D">
        <w:t xml:space="preserve"> de la CDC.</w:t>
      </w:r>
    </w:p>
    <w:p w14:paraId="6BCA7ABF" w14:textId="64669D3D" w:rsidR="0028098D" w:rsidRDefault="00A744B6" w:rsidP="0028098D">
      <w:pPr>
        <w:pStyle w:val="Paragraphedeliste"/>
        <w:numPr>
          <w:ilvl w:val="0"/>
          <w:numId w:val="7"/>
        </w:numPr>
      </w:pPr>
      <w:r>
        <w:t>U</w:t>
      </w:r>
      <w:r w:rsidR="00B7182F">
        <w:t>ne s</w:t>
      </w:r>
      <w:r w:rsidR="0028098D">
        <w:t xml:space="preserve">urveillance </w:t>
      </w:r>
      <w:r w:rsidR="00B7182F">
        <w:t xml:space="preserve">humaine </w:t>
      </w:r>
      <w:r w:rsidR="0028098D">
        <w:t xml:space="preserve">des </w:t>
      </w:r>
      <w:r>
        <w:t>locaux devra être mis</w:t>
      </w:r>
      <w:r w:rsidR="002C182D">
        <w:t>e</w:t>
      </w:r>
      <w:r>
        <w:t xml:space="preserve"> en place</w:t>
      </w:r>
      <w:r w:rsidR="00E92564">
        <w:t>. Le gardiennage durera le temps nécessaire à la remise en fonction de l’accès.</w:t>
      </w:r>
    </w:p>
    <w:p w14:paraId="456CC564" w14:textId="7572423E" w:rsidR="000D69FE" w:rsidRDefault="000D69FE" w:rsidP="0028098D">
      <w:pPr>
        <w:pStyle w:val="Paragraphedeliste"/>
        <w:numPr>
          <w:ilvl w:val="0"/>
          <w:numId w:val="7"/>
        </w:numPr>
      </w:pPr>
      <w:r>
        <w:t>Empêcher toutes personnes d’entrer dans les locaux jusqu’à l’arrivée des forces de l’ordre.</w:t>
      </w:r>
    </w:p>
    <w:p w14:paraId="1F58CB40" w14:textId="77777777" w:rsidR="0055403C" w:rsidRPr="0028098D" w:rsidRDefault="0055403C" w:rsidP="0055403C">
      <w:pPr>
        <w:pStyle w:val="Paragraphedeliste"/>
        <w:numPr>
          <w:ilvl w:val="0"/>
          <w:numId w:val="7"/>
        </w:numPr>
      </w:pPr>
      <w:r w:rsidRPr="0028098D">
        <w:t>Acquittement de l’alarme et remise en marche de la centrale intrusion</w:t>
      </w:r>
      <w:r>
        <w:t xml:space="preserve"> une fois l’intervention terminée</w:t>
      </w:r>
      <w:r w:rsidRPr="0028098D">
        <w:t>.</w:t>
      </w:r>
      <w:r>
        <w:t xml:space="preserve"> </w:t>
      </w:r>
    </w:p>
    <w:p w14:paraId="2C7A26A6" w14:textId="77777777" w:rsidR="0055403C" w:rsidRDefault="0055403C" w:rsidP="0055403C">
      <w:pPr>
        <w:pStyle w:val="Paragraphedeliste"/>
        <w:numPr>
          <w:ilvl w:val="0"/>
          <w:numId w:val="7"/>
        </w:numPr>
      </w:pPr>
      <w:r w:rsidRPr="0028098D">
        <w:t>S’assurer d</w:t>
      </w:r>
      <w:r>
        <w:t>u</w:t>
      </w:r>
      <w:r w:rsidRPr="0028098D">
        <w:t xml:space="preserve"> bon verrouillage de la ou des portes avant de quitter les lieux.</w:t>
      </w:r>
    </w:p>
    <w:p w14:paraId="65298452" w14:textId="720C46E6" w:rsidR="0055403C" w:rsidRDefault="0055403C" w:rsidP="0055403C">
      <w:pPr>
        <w:pStyle w:val="Paragraphedeliste"/>
        <w:numPr>
          <w:ilvl w:val="0"/>
          <w:numId w:val="7"/>
        </w:numPr>
      </w:pPr>
      <w:r>
        <w:t>Rendre compte</w:t>
      </w:r>
      <w:r w:rsidR="002C182D">
        <w:t xml:space="preserve"> </w:t>
      </w:r>
      <w:r>
        <w:t xml:space="preserve">à l’opérateur de la station de </w:t>
      </w:r>
      <w:proofErr w:type="spellStart"/>
      <w:r>
        <w:t>télésécurité</w:t>
      </w:r>
      <w:proofErr w:type="spellEnd"/>
      <w:r>
        <w:t xml:space="preserve"> qui avisera</w:t>
      </w:r>
      <w:r w:rsidR="000D69FE" w:rsidRPr="000D69FE">
        <w:t xml:space="preserve"> </w:t>
      </w:r>
      <w:r w:rsidR="000D69FE">
        <w:t>des faits</w:t>
      </w:r>
      <w:r>
        <w:t xml:space="preserve"> l’opérateur du PCS de la CDC.</w:t>
      </w:r>
    </w:p>
    <w:p w14:paraId="49D4FBF0" w14:textId="77777777" w:rsidR="0028098D" w:rsidRDefault="0028098D" w:rsidP="0028098D">
      <w:pPr>
        <w:pStyle w:val="Paragraphedeliste"/>
        <w:ind w:left="1440"/>
      </w:pPr>
    </w:p>
    <w:p w14:paraId="5C8E5984" w14:textId="30567C05" w:rsidR="0028098D" w:rsidRDefault="0028098D" w:rsidP="0028098D">
      <w:pPr>
        <w:pStyle w:val="Paragraphedeliste"/>
        <w:numPr>
          <w:ilvl w:val="0"/>
          <w:numId w:val="6"/>
        </w:numPr>
        <w:rPr>
          <w:b/>
          <w:bCs/>
        </w:rPr>
      </w:pPr>
      <w:r>
        <w:rPr>
          <w:b/>
          <w:bCs/>
        </w:rPr>
        <w:t>Ronde n’amenant la découverte d’aucune trace d’effraction, de dégradation, d’aucune personne susceptible d’avoir commis un acte malveillant.</w:t>
      </w:r>
    </w:p>
    <w:p w14:paraId="2A74CB93" w14:textId="22D8FD5A" w:rsidR="0028098D" w:rsidRPr="0028098D" w:rsidRDefault="0028098D" w:rsidP="0028098D">
      <w:pPr>
        <w:pStyle w:val="Paragraphedeliste"/>
        <w:numPr>
          <w:ilvl w:val="1"/>
          <w:numId w:val="6"/>
        </w:numPr>
      </w:pPr>
      <w:r w:rsidRPr="0028098D">
        <w:t>Acquittement de l’alarme et remise en marche de la centrale intrusion</w:t>
      </w:r>
      <w:r w:rsidR="00ED7CC7">
        <w:t xml:space="preserve"> une fois l’intervention terminée</w:t>
      </w:r>
      <w:r w:rsidRPr="0028098D">
        <w:t>.</w:t>
      </w:r>
      <w:r w:rsidR="00B7182F">
        <w:t xml:space="preserve"> </w:t>
      </w:r>
    </w:p>
    <w:p w14:paraId="493F4112" w14:textId="51B98D44" w:rsidR="0028098D" w:rsidRDefault="0028098D" w:rsidP="0028098D">
      <w:pPr>
        <w:pStyle w:val="Paragraphedeliste"/>
        <w:numPr>
          <w:ilvl w:val="1"/>
          <w:numId w:val="6"/>
        </w:numPr>
      </w:pPr>
      <w:r w:rsidRPr="0028098D">
        <w:t>S’assurer d</w:t>
      </w:r>
      <w:r>
        <w:t>u</w:t>
      </w:r>
      <w:r w:rsidRPr="0028098D">
        <w:t xml:space="preserve"> bon verrouillage de la ou des portes avant de quitter les lieux.</w:t>
      </w:r>
    </w:p>
    <w:p w14:paraId="38D07CA7" w14:textId="07F3FFDE" w:rsidR="0028098D" w:rsidRDefault="0028098D" w:rsidP="0028098D">
      <w:pPr>
        <w:pStyle w:val="Paragraphedeliste"/>
        <w:numPr>
          <w:ilvl w:val="1"/>
          <w:numId w:val="6"/>
        </w:numPr>
      </w:pPr>
      <w:r>
        <w:t>Rendre compte</w:t>
      </w:r>
      <w:r w:rsidR="002C182D">
        <w:t xml:space="preserve"> </w:t>
      </w:r>
      <w:r>
        <w:t xml:space="preserve">à l’opérateur de la station de </w:t>
      </w:r>
      <w:proofErr w:type="spellStart"/>
      <w:r>
        <w:t>télésécurité</w:t>
      </w:r>
      <w:proofErr w:type="spellEnd"/>
      <w:r>
        <w:t xml:space="preserve"> qui avisera</w:t>
      </w:r>
      <w:r w:rsidR="000D69FE" w:rsidRPr="000D69FE">
        <w:t xml:space="preserve"> </w:t>
      </w:r>
      <w:r w:rsidR="000D69FE">
        <w:t>des faits</w:t>
      </w:r>
      <w:r>
        <w:t xml:space="preserve"> l’opérateur du PC</w:t>
      </w:r>
      <w:r w:rsidR="00FC1611">
        <w:t>S</w:t>
      </w:r>
      <w:r>
        <w:t xml:space="preserve"> de la CDC.</w:t>
      </w:r>
    </w:p>
    <w:p w14:paraId="17380E6E" w14:textId="77777777" w:rsidR="0028098D" w:rsidRDefault="0028098D" w:rsidP="0028098D">
      <w:pPr>
        <w:pStyle w:val="Paragraphedeliste"/>
        <w:ind w:left="1440"/>
      </w:pPr>
    </w:p>
    <w:p w14:paraId="256C5176" w14:textId="77777777" w:rsidR="00A727F9" w:rsidRDefault="00A727F9" w:rsidP="0028098D">
      <w:pPr>
        <w:pStyle w:val="Paragraphedeliste"/>
        <w:ind w:left="1440"/>
      </w:pPr>
    </w:p>
    <w:p w14:paraId="1982159C" w14:textId="77777777" w:rsidR="00E9750E" w:rsidRDefault="00E9750E" w:rsidP="0028098D">
      <w:pPr>
        <w:pStyle w:val="Paragraphedeliste"/>
        <w:ind w:left="1440"/>
      </w:pPr>
    </w:p>
    <w:p w14:paraId="45FA55EB" w14:textId="77777777" w:rsidR="00A727F9" w:rsidRDefault="00A727F9" w:rsidP="0028098D">
      <w:pPr>
        <w:pStyle w:val="Paragraphedeliste"/>
        <w:ind w:left="1440"/>
      </w:pPr>
    </w:p>
    <w:p w14:paraId="4ABAFAA9" w14:textId="77777777" w:rsidR="00A727F9" w:rsidRDefault="00A727F9" w:rsidP="0028098D">
      <w:pPr>
        <w:pStyle w:val="Paragraphedeliste"/>
        <w:ind w:left="1440"/>
      </w:pPr>
    </w:p>
    <w:p w14:paraId="19FF65D1" w14:textId="180976FC" w:rsidR="003945B4" w:rsidRDefault="003945B4" w:rsidP="003945B4">
      <w:pPr>
        <w:pStyle w:val="Paragraphedeliste"/>
        <w:numPr>
          <w:ilvl w:val="0"/>
          <w:numId w:val="6"/>
        </w:numPr>
        <w:rPr>
          <w:b/>
          <w:bCs/>
        </w:rPr>
      </w:pPr>
      <w:r>
        <w:rPr>
          <w:b/>
          <w:bCs/>
        </w:rPr>
        <w:lastRenderedPageBreak/>
        <w:t>En cas de déclenchement d’un</w:t>
      </w:r>
      <w:r w:rsidR="0068733E">
        <w:rPr>
          <w:b/>
          <w:bCs/>
        </w:rPr>
        <w:t>e</w:t>
      </w:r>
      <w:r>
        <w:rPr>
          <w:b/>
          <w:bCs/>
        </w:rPr>
        <w:t xml:space="preserve"> alarme code sous contrainte.</w:t>
      </w:r>
    </w:p>
    <w:p w14:paraId="75F1C90E" w14:textId="51621D2D" w:rsidR="003945B4" w:rsidRPr="003945B4" w:rsidRDefault="003945B4" w:rsidP="009B0DED">
      <w:pPr>
        <w:pStyle w:val="Paragraphedeliste"/>
        <w:ind w:left="1428"/>
        <w:rPr>
          <w:highlight w:val="yellow"/>
        </w:rPr>
      </w:pPr>
    </w:p>
    <w:p w14:paraId="57BB1EE3" w14:textId="77777777" w:rsidR="003945B4" w:rsidRDefault="003945B4" w:rsidP="003945B4">
      <w:pPr>
        <w:pStyle w:val="Paragraphedeliste"/>
        <w:numPr>
          <w:ilvl w:val="0"/>
          <w:numId w:val="8"/>
        </w:numPr>
      </w:pPr>
      <w:r w:rsidRPr="00ED7CC7">
        <w:t>Aviser immédiatement les force</w:t>
      </w:r>
      <w:r>
        <w:t>s</w:t>
      </w:r>
      <w:r w:rsidRPr="00ED7CC7">
        <w:t xml:space="preserve"> de l’ordre</w:t>
      </w:r>
      <w:r>
        <w:t>, en précisant l’adresse, l’étage, et les moyens d’accès.</w:t>
      </w:r>
    </w:p>
    <w:p w14:paraId="1A517B2F" w14:textId="65494996" w:rsidR="00E64F27" w:rsidRDefault="00E64F27" w:rsidP="003945B4">
      <w:pPr>
        <w:pStyle w:val="Paragraphedeliste"/>
        <w:numPr>
          <w:ilvl w:val="0"/>
          <w:numId w:val="8"/>
        </w:numPr>
      </w:pPr>
      <w:r>
        <w:t>Si PCS existant ou surveillance humaine présente dans l’immeuble les informer de l’incident.</w:t>
      </w:r>
    </w:p>
    <w:p w14:paraId="52F77750" w14:textId="2552393B" w:rsidR="009B0DED" w:rsidRPr="0055403C" w:rsidRDefault="00E64F27" w:rsidP="003945B4">
      <w:pPr>
        <w:pStyle w:val="Paragraphedeliste"/>
        <w:numPr>
          <w:ilvl w:val="0"/>
          <w:numId w:val="8"/>
        </w:numPr>
      </w:pPr>
      <w:r>
        <w:t>En dehors des jours ouvrés, u</w:t>
      </w:r>
      <w:r w:rsidR="009B0DED" w:rsidRPr="0055403C">
        <w:t>n agent devra être envoyé sur place</w:t>
      </w:r>
      <w:r w:rsidR="0055403C" w:rsidRPr="0055403C">
        <w:t xml:space="preserve"> pour</w:t>
      </w:r>
      <w:r w:rsidR="0055403C">
        <w:t xml:space="preserve"> permettre aux </w:t>
      </w:r>
      <w:r w:rsidR="0055403C" w:rsidRPr="0055403C">
        <w:t>forces de l’ordre</w:t>
      </w:r>
      <w:r w:rsidR="0055403C">
        <w:t xml:space="preserve"> d’accéder à l’immeuble</w:t>
      </w:r>
      <w:r w:rsidR="0055403C" w:rsidRPr="0055403C">
        <w:t>.</w:t>
      </w:r>
    </w:p>
    <w:p w14:paraId="4ED147B7" w14:textId="77777777" w:rsidR="003945B4" w:rsidRDefault="003945B4" w:rsidP="0028098D">
      <w:pPr>
        <w:pStyle w:val="Paragraphedeliste"/>
        <w:ind w:left="1440"/>
      </w:pPr>
    </w:p>
    <w:p w14:paraId="6E64C11C" w14:textId="77777777" w:rsidR="002C182D" w:rsidRDefault="002C182D" w:rsidP="0028098D">
      <w:pPr>
        <w:pStyle w:val="Paragraphedeliste"/>
        <w:ind w:left="1440"/>
      </w:pPr>
    </w:p>
    <w:p w14:paraId="468607DF" w14:textId="166D2AED" w:rsidR="0055403C" w:rsidRDefault="0055403C" w:rsidP="0055403C">
      <w:pPr>
        <w:pStyle w:val="Paragraphedeliste"/>
        <w:numPr>
          <w:ilvl w:val="0"/>
          <w:numId w:val="6"/>
        </w:numPr>
        <w:rPr>
          <w:b/>
          <w:bCs/>
        </w:rPr>
      </w:pPr>
      <w:r w:rsidRPr="00DA0113">
        <w:rPr>
          <w:b/>
          <w:bCs/>
        </w:rPr>
        <w:t>En cas d’impossibilité de se rendre sur les lieux, pour des raisons exceptionnelles telles que</w:t>
      </w:r>
      <w:r w:rsidR="00DA0113">
        <w:rPr>
          <w:b/>
          <w:bCs/>
        </w:rPr>
        <w:t xml:space="preserve"> </w:t>
      </w:r>
      <w:r w:rsidR="00F12EAB">
        <w:rPr>
          <w:b/>
          <w:bCs/>
        </w:rPr>
        <w:t>les aléas naturels</w:t>
      </w:r>
      <w:r w:rsidR="00DA0113">
        <w:rPr>
          <w:b/>
          <w:bCs/>
        </w:rPr>
        <w:t>, embouteillages</w:t>
      </w:r>
      <w:r w:rsidR="00A727F9">
        <w:rPr>
          <w:b/>
          <w:bCs/>
        </w:rPr>
        <w:t xml:space="preserve"> conséquents</w:t>
      </w:r>
      <w:r w:rsidR="00DA0113">
        <w:rPr>
          <w:b/>
          <w:bCs/>
        </w:rPr>
        <w:t>, accident important.</w:t>
      </w:r>
    </w:p>
    <w:p w14:paraId="7FA350F5" w14:textId="43AB836D" w:rsidR="00DA0113" w:rsidRPr="00DA0113" w:rsidRDefault="00DA0113" w:rsidP="00DA0113">
      <w:pPr>
        <w:pStyle w:val="Paragraphedeliste"/>
        <w:numPr>
          <w:ilvl w:val="0"/>
          <w:numId w:val="9"/>
        </w:numPr>
      </w:pPr>
      <w:r w:rsidRPr="00DA0113">
        <w:t>L’agent devra avis</w:t>
      </w:r>
      <w:r>
        <w:t>er</w:t>
      </w:r>
      <w:r w:rsidRPr="00DA0113">
        <w:t xml:space="preserve"> sa station de </w:t>
      </w:r>
      <w:proofErr w:type="spellStart"/>
      <w:r w:rsidRPr="00DA0113">
        <w:t>télés</w:t>
      </w:r>
      <w:r w:rsidR="00F200C1">
        <w:t>é</w:t>
      </w:r>
      <w:r w:rsidRPr="00DA0113">
        <w:t>curité</w:t>
      </w:r>
      <w:proofErr w:type="spellEnd"/>
      <w:r w:rsidR="00353E91">
        <w:t xml:space="preserve"> de son impossibilité de se rendre</w:t>
      </w:r>
      <w:r w:rsidR="00F12EAB">
        <w:t xml:space="preserve"> sur les lieux pour les raisons évoquées ci-dessus,</w:t>
      </w:r>
      <w:r w:rsidR="00353E91">
        <w:t xml:space="preserve"> </w:t>
      </w:r>
      <w:r w:rsidR="00F12EAB">
        <w:t>et</w:t>
      </w:r>
      <w:r w:rsidR="00A727F9">
        <w:t xml:space="preserve"> la station de </w:t>
      </w:r>
      <w:proofErr w:type="spellStart"/>
      <w:r w:rsidR="00A727F9">
        <w:t>télésécurité</w:t>
      </w:r>
      <w:proofErr w:type="spellEnd"/>
      <w:r w:rsidRPr="00DA0113">
        <w:t xml:space="preserve"> fera le nécessaire pour trouver une solution palliative.</w:t>
      </w:r>
    </w:p>
    <w:p w14:paraId="4D96ECF3" w14:textId="18C2617A" w:rsidR="00DA0113" w:rsidRPr="00DA0113" w:rsidRDefault="00DA0113" w:rsidP="00DA0113">
      <w:pPr>
        <w:pStyle w:val="Paragraphedeliste"/>
        <w:numPr>
          <w:ilvl w:val="0"/>
          <w:numId w:val="9"/>
        </w:numPr>
      </w:pPr>
      <w:r w:rsidRPr="00DA0113">
        <w:t xml:space="preserve">La station de </w:t>
      </w:r>
      <w:proofErr w:type="spellStart"/>
      <w:r w:rsidRPr="00DA0113">
        <w:t>télésécurité</w:t>
      </w:r>
      <w:proofErr w:type="spellEnd"/>
      <w:r w:rsidRPr="00DA0113">
        <w:t xml:space="preserve"> avisera</w:t>
      </w:r>
      <w:r w:rsidR="00E92564">
        <w:t xml:space="preserve"> des faits</w:t>
      </w:r>
      <w:r w:rsidRPr="00DA0113">
        <w:t xml:space="preserve"> le PCS de la CDC</w:t>
      </w:r>
      <w:r w:rsidR="00F12EAB">
        <w:t>.</w:t>
      </w:r>
    </w:p>
    <w:p w14:paraId="6458316B" w14:textId="77777777" w:rsidR="0055403C" w:rsidRPr="0028098D" w:rsidRDefault="0055403C" w:rsidP="0028098D">
      <w:pPr>
        <w:pStyle w:val="Paragraphedeliste"/>
        <w:ind w:left="1440"/>
      </w:pPr>
    </w:p>
    <w:p w14:paraId="0173C574" w14:textId="77777777" w:rsidR="00DA0113" w:rsidRDefault="00DA0113" w:rsidP="009668FF">
      <w:pPr>
        <w:ind w:left="405"/>
        <w:rPr>
          <w:b/>
          <w:bCs/>
          <w:sz w:val="24"/>
          <w:szCs w:val="24"/>
          <w:u w:val="single"/>
        </w:rPr>
      </w:pPr>
    </w:p>
    <w:p w14:paraId="77695644" w14:textId="6FAFDBBA" w:rsidR="009668FF" w:rsidRPr="0068733E" w:rsidRDefault="00F047E8" w:rsidP="009668FF">
      <w:pPr>
        <w:ind w:left="405"/>
        <w:rPr>
          <w:b/>
          <w:bCs/>
          <w:sz w:val="24"/>
          <w:szCs w:val="24"/>
          <w:u w:val="single"/>
        </w:rPr>
      </w:pPr>
      <w:r w:rsidRPr="0068733E">
        <w:rPr>
          <w:b/>
          <w:bCs/>
          <w:sz w:val="24"/>
          <w:szCs w:val="24"/>
          <w:u w:val="single"/>
        </w:rPr>
        <w:t>Point</w:t>
      </w:r>
      <w:r w:rsidR="002C182D">
        <w:rPr>
          <w:b/>
          <w:bCs/>
          <w:sz w:val="24"/>
          <w:szCs w:val="24"/>
          <w:u w:val="single"/>
        </w:rPr>
        <w:t>s</w:t>
      </w:r>
      <w:r w:rsidRPr="0068733E">
        <w:rPr>
          <w:b/>
          <w:bCs/>
          <w:sz w:val="24"/>
          <w:szCs w:val="24"/>
          <w:u w:val="single"/>
        </w:rPr>
        <w:t xml:space="preserve"> particulier</w:t>
      </w:r>
      <w:r w:rsidR="002C182D">
        <w:rPr>
          <w:b/>
          <w:bCs/>
          <w:sz w:val="24"/>
          <w:szCs w:val="24"/>
          <w:u w:val="single"/>
        </w:rPr>
        <w:t>s</w:t>
      </w:r>
      <w:r w:rsidRPr="0068733E">
        <w:rPr>
          <w:b/>
          <w:bCs/>
          <w:sz w:val="24"/>
          <w:szCs w:val="24"/>
          <w:u w:val="single"/>
        </w:rPr>
        <w:t xml:space="preserve"> important</w:t>
      </w:r>
      <w:r w:rsidR="002C182D">
        <w:rPr>
          <w:b/>
          <w:bCs/>
          <w:sz w:val="24"/>
          <w:szCs w:val="24"/>
          <w:u w:val="single"/>
        </w:rPr>
        <w:t>s</w:t>
      </w:r>
    </w:p>
    <w:p w14:paraId="1F1F6C23" w14:textId="10419D5C" w:rsidR="009668FF" w:rsidRPr="00DC1897" w:rsidRDefault="000D69FE" w:rsidP="00F047E8">
      <w:pPr>
        <w:pStyle w:val="Paragraphedeliste"/>
        <w:numPr>
          <w:ilvl w:val="0"/>
          <w:numId w:val="6"/>
        </w:numPr>
        <w:rPr>
          <w:b/>
          <w:bCs/>
        </w:rPr>
      </w:pPr>
      <w:r>
        <w:rPr>
          <w:b/>
          <w:bCs/>
        </w:rPr>
        <w:t>E</w:t>
      </w:r>
      <w:r w:rsidR="009668FF" w:rsidRPr="00DC1897">
        <w:rPr>
          <w:b/>
          <w:bCs/>
        </w:rPr>
        <w:t>n cas de porte cassée</w:t>
      </w:r>
      <w:r>
        <w:rPr>
          <w:b/>
          <w:bCs/>
        </w:rPr>
        <w:t xml:space="preserve"> (uniquement accès donnant sur les extérieurs ou parties communes)</w:t>
      </w:r>
      <w:r w:rsidR="009668FF" w:rsidRPr="00DC1897">
        <w:rPr>
          <w:b/>
          <w:bCs/>
        </w:rPr>
        <w:t>, ne</w:t>
      </w:r>
      <w:r>
        <w:rPr>
          <w:b/>
          <w:bCs/>
        </w:rPr>
        <w:t xml:space="preserve"> pouvant plus être fermée ou bien ne pouvant plus être verrouillée</w:t>
      </w:r>
      <w:r w:rsidR="009668FF" w:rsidRPr="00DC1897">
        <w:rPr>
          <w:b/>
          <w:bCs/>
        </w:rPr>
        <w:t xml:space="preserve"> et ne pouvant pas être réparée dans l’immédiat, il sera nécessaire de prévoir un agent de surveillance pour assurer la protection des lieux </w:t>
      </w:r>
      <w:r>
        <w:rPr>
          <w:b/>
          <w:bCs/>
        </w:rPr>
        <w:t xml:space="preserve">de nuit comme de jour </w:t>
      </w:r>
      <w:r w:rsidR="006B3032">
        <w:rPr>
          <w:b/>
          <w:bCs/>
        </w:rPr>
        <w:t>(week</w:t>
      </w:r>
      <w:r>
        <w:rPr>
          <w:b/>
          <w:bCs/>
        </w:rPr>
        <w:t>-end</w:t>
      </w:r>
      <w:r w:rsidR="00A727F9">
        <w:rPr>
          <w:b/>
          <w:bCs/>
        </w:rPr>
        <w:t>, jours fériés</w:t>
      </w:r>
      <w:r>
        <w:rPr>
          <w:b/>
          <w:bCs/>
        </w:rPr>
        <w:t>)</w:t>
      </w:r>
      <w:r w:rsidR="00DC1897">
        <w:rPr>
          <w:b/>
          <w:bCs/>
        </w:rPr>
        <w:t xml:space="preserve"> et ce jusqu’à nouvel ordre</w:t>
      </w:r>
      <w:r w:rsidR="009668FF" w:rsidRPr="00DC1897">
        <w:rPr>
          <w:b/>
          <w:bCs/>
        </w:rPr>
        <w:t>.</w:t>
      </w:r>
    </w:p>
    <w:p w14:paraId="5A1E4530" w14:textId="5BBEC985" w:rsidR="003945B4" w:rsidRPr="00DC1897" w:rsidRDefault="003945B4" w:rsidP="003945B4">
      <w:pPr>
        <w:pStyle w:val="Paragraphedeliste"/>
        <w:numPr>
          <w:ilvl w:val="0"/>
          <w:numId w:val="6"/>
        </w:numPr>
        <w:rPr>
          <w:b/>
          <w:bCs/>
        </w:rPr>
      </w:pPr>
      <w:r w:rsidRPr="00DC1897">
        <w:rPr>
          <w:b/>
          <w:bCs/>
        </w:rPr>
        <w:t>Dans certain</w:t>
      </w:r>
      <w:r w:rsidR="00DC1897">
        <w:rPr>
          <w:b/>
          <w:bCs/>
        </w:rPr>
        <w:t>s</w:t>
      </w:r>
      <w:r w:rsidR="00DC1897" w:rsidRPr="00DC1897">
        <w:rPr>
          <w:b/>
          <w:bCs/>
        </w:rPr>
        <w:t xml:space="preserve"> cas</w:t>
      </w:r>
      <w:r w:rsidRPr="00DC1897">
        <w:rPr>
          <w:b/>
          <w:bCs/>
        </w:rPr>
        <w:t>, l’immeuble dans lequel</w:t>
      </w:r>
      <w:r w:rsidR="00DC1897" w:rsidRPr="00DC1897">
        <w:rPr>
          <w:b/>
          <w:bCs/>
        </w:rPr>
        <w:t xml:space="preserve"> les établissements de la CDC sont</w:t>
      </w:r>
      <w:r w:rsidRPr="00DC1897">
        <w:rPr>
          <w:b/>
          <w:bCs/>
        </w:rPr>
        <w:t xml:space="preserve"> implantés</w:t>
      </w:r>
      <w:r w:rsidR="004B0E4A">
        <w:rPr>
          <w:b/>
          <w:bCs/>
        </w:rPr>
        <w:t>,</w:t>
      </w:r>
      <w:r w:rsidR="00DC1897" w:rsidRPr="00DC1897">
        <w:rPr>
          <w:b/>
          <w:bCs/>
        </w:rPr>
        <w:t xml:space="preserve"> </w:t>
      </w:r>
      <w:r w:rsidRPr="00DC1897">
        <w:rPr>
          <w:b/>
          <w:bCs/>
        </w:rPr>
        <w:t xml:space="preserve">dispose d’un télésurveilleur ou d’une </w:t>
      </w:r>
      <w:proofErr w:type="spellStart"/>
      <w:r w:rsidRPr="00DC1897">
        <w:rPr>
          <w:b/>
          <w:bCs/>
        </w:rPr>
        <w:t>télésécurité</w:t>
      </w:r>
      <w:proofErr w:type="spellEnd"/>
      <w:r w:rsidRPr="00DC1897">
        <w:rPr>
          <w:b/>
          <w:bCs/>
        </w:rPr>
        <w:t xml:space="preserve"> ou bien d’un PC Sécurité/Sûreté, il faudra se mettre en contact avec c</w:t>
      </w:r>
      <w:r w:rsidR="00B9327E" w:rsidRPr="00DC1897">
        <w:rPr>
          <w:b/>
          <w:bCs/>
        </w:rPr>
        <w:t>es derniers</w:t>
      </w:r>
      <w:r w:rsidRPr="00DC1897">
        <w:rPr>
          <w:b/>
          <w:bCs/>
        </w:rPr>
        <w:t xml:space="preserve"> pour pouvoir</w:t>
      </w:r>
      <w:r w:rsidR="002C182D">
        <w:rPr>
          <w:b/>
          <w:bCs/>
        </w:rPr>
        <w:t xml:space="preserve"> pénétrer dans</w:t>
      </w:r>
      <w:r w:rsidRPr="00DC1897">
        <w:rPr>
          <w:b/>
          <w:bCs/>
        </w:rPr>
        <w:t xml:space="preserve"> l’immeuble </w:t>
      </w:r>
      <w:r w:rsidR="002C182D">
        <w:rPr>
          <w:b/>
          <w:bCs/>
        </w:rPr>
        <w:t>et accéder dans</w:t>
      </w:r>
      <w:r w:rsidRPr="00DC1897">
        <w:rPr>
          <w:b/>
          <w:bCs/>
        </w:rPr>
        <w:t xml:space="preserve"> l</w:t>
      </w:r>
      <w:r w:rsidR="009B0DED" w:rsidRPr="00DC1897">
        <w:rPr>
          <w:b/>
          <w:bCs/>
        </w:rPr>
        <w:t>’établissement</w:t>
      </w:r>
      <w:r w:rsidR="004B0E4A">
        <w:rPr>
          <w:b/>
          <w:bCs/>
        </w:rPr>
        <w:t xml:space="preserve"> de la CDC</w:t>
      </w:r>
      <w:r w:rsidRPr="00DC1897">
        <w:rPr>
          <w:b/>
          <w:bCs/>
        </w:rPr>
        <w:t>.</w:t>
      </w:r>
    </w:p>
    <w:p w14:paraId="2B4404F7" w14:textId="092597AB" w:rsidR="00FF2056" w:rsidRPr="00DC1897" w:rsidRDefault="00DC1897" w:rsidP="003945B4">
      <w:pPr>
        <w:pStyle w:val="Paragraphedeliste"/>
        <w:numPr>
          <w:ilvl w:val="0"/>
          <w:numId w:val="6"/>
        </w:numPr>
        <w:rPr>
          <w:b/>
          <w:bCs/>
        </w:rPr>
      </w:pPr>
      <w:r>
        <w:rPr>
          <w:b/>
          <w:bCs/>
        </w:rPr>
        <w:t>La CDC pourra demander la m</w:t>
      </w:r>
      <w:r w:rsidR="00FF2056" w:rsidRPr="00DC1897">
        <w:rPr>
          <w:b/>
          <w:bCs/>
        </w:rPr>
        <w:t>ise en place d’une surveillance humaine</w:t>
      </w:r>
      <w:r>
        <w:rPr>
          <w:b/>
          <w:bCs/>
        </w:rPr>
        <w:t>,</w:t>
      </w:r>
      <w:r w:rsidR="00FF2056" w:rsidRPr="00DC1897">
        <w:rPr>
          <w:b/>
          <w:bCs/>
        </w:rPr>
        <w:t xml:space="preserve"> </w:t>
      </w:r>
      <w:r>
        <w:rPr>
          <w:b/>
          <w:bCs/>
        </w:rPr>
        <w:t>s</w:t>
      </w:r>
      <w:r w:rsidR="00755B04" w:rsidRPr="00DC1897">
        <w:rPr>
          <w:b/>
          <w:bCs/>
        </w:rPr>
        <w:t>ans</w:t>
      </w:r>
      <w:r w:rsidR="004B0E4A">
        <w:rPr>
          <w:b/>
          <w:bCs/>
        </w:rPr>
        <w:t xml:space="preserve"> déclenchement préalable d’une</w:t>
      </w:r>
      <w:r w:rsidR="00FF2056" w:rsidRPr="00DC1897">
        <w:rPr>
          <w:b/>
          <w:bCs/>
        </w:rPr>
        <w:t xml:space="preserve"> alarme</w:t>
      </w:r>
      <w:r w:rsidR="004B0E4A">
        <w:rPr>
          <w:b/>
          <w:bCs/>
        </w:rPr>
        <w:t xml:space="preserve"> intrusion</w:t>
      </w:r>
      <w:r w:rsidR="00083946">
        <w:rPr>
          <w:b/>
          <w:bCs/>
        </w:rPr>
        <w:t>,</w:t>
      </w:r>
      <w:r w:rsidR="004B0E4A">
        <w:rPr>
          <w:b/>
          <w:bCs/>
        </w:rPr>
        <w:t xml:space="preserve"> incendie</w:t>
      </w:r>
      <w:r w:rsidR="00083946">
        <w:rPr>
          <w:b/>
          <w:bCs/>
        </w:rPr>
        <w:t xml:space="preserve"> ou autres</w:t>
      </w:r>
      <w:r w:rsidR="00E26C5D">
        <w:rPr>
          <w:b/>
          <w:bCs/>
        </w:rPr>
        <w:t>, pour</w:t>
      </w:r>
      <w:r>
        <w:rPr>
          <w:b/>
          <w:bCs/>
        </w:rPr>
        <w:t xml:space="preserve"> effectuer par exemple un accompagnement</w:t>
      </w:r>
      <w:r w:rsidR="008B3391">
        <w:rPr>
          <w:b/>
          <w:bCs/>
        </w:rPr>
        <w:t xml:space="preserve"> et une surveillance</w:t>
      </w:r>
      <w:r>
        <w:rPr>
          <w:b/>
          <w:bCs/>
        </w:rPr>
        <w:t xml:space="preserve"> d’une société</w:t>
      </w:r>
      <w:r w:rsidR="008B3391">
        <w:rPr>
          <w:b/>
          <w:bCs/>
        </w:rPr>
        <w:t xml:space="preserve"> qui interviendrait dans un établissement de la CDC</w:t>
      </w:r>
      <w:r w:rsidR="004B0E4A">
        <w:rPr>
          <w:b/>
          <w:bCs/>
        </w:rPr>
        <w:t xml:space="preserve"> en dehors des horaires de présence des collaborateurs de la CDC</w:t>
      </w:r>
      <w:r w:rsidR="008B3391">
        <w:rPr>
          <w:b/>
          <w:bCs/>
        </w:rPr>
        <w:t>.</w:t>
      </w:r>
    </w:p>
    <w:p w14:paraId="565139CC" w14:textId="77777777" w:rsidR="003945B4" w:rsidRDefault="003945B4" w:rsidP="003945B4">
      <w:pPr>
        <w:pStyle w:val="Paragraphedeliste"/>
        <w:rPr>
          <w:b/>
          <w:bCs/>
        </w:rPr>
      </w:pPr>
    </w:p>
    <w:p w14:paraId="123011C9" w14:textId="77777777" w:rsidR="00E9750E" w:rsidRDefault="00E9750E" w:rsidP="003945B4">
      <w:pPr>
        <w:pStyle w:val="Paragraphedeliste"/>
        <w:rPr>
          <w:b/>
          <w:bCs/>
        </w:rPr>
      </w:pPr>
    </w:p>
    <w:p w14:paraId="477244D4" w14:textId="77777777" w:rsidR="00E9750E" w:rsidRDefault="00E9750E" w:rsidP="003945B4">
      <w:pPr>
        <w:pStyle w:val="Paragraphedeliste"/>
        <w:rPr>
          <w:b/>
          <w:bCs/>
        </w:rPr>
      </w:pPr>
    </w:p>
    <w:p w14:paraId="48BD0482" w14:textId="77777777" w:rsidR="00E9750E" w:rsidRDefault="00E9750E" w:rsidP="003945B4">
      <w:pPr>
        <w:pStyle w:val="Paragraphedeliste"/>
        <w:rPr>
          <w:b/>
          <w:bCs/>
        </w:rPr>
      </w:pPr>
    </w:p>
    <w:p w14:paraId="68A58D61" w14:textId="77777777" w:rsidR="00E9750E" w:rsidRDefault="00E9750E" w:rsidP="003945B4">
      <w:pPr>
        <w:pStyle w:val="Paragraphedeliste"/>
        <w:rPr>
          <w:b/>
          <w:bCs/>
        </w:rPr>
      </w:pPr>
    </w:p>
    <w:p w14:paraId="1BAF7298" w14:textId="77777777" w:rsidR="00E9750E" w:rsidRDefault="00E9750E" w:rsidP="003945B4">
      <w:pPr>
        <w:pStyle w:val="Paragraphedeliste"/>
        <w:rPr>
          <w:b/>
          <w:bCs/>
        </w:rPr>
      </w:pPr>
    </w:p>
    <w:p w14:paraId="0F55F837" w14:textId="77777777" w:rsidR="00E9750E" w:rsidRDefault="00E9750E" w:rsidP="003945B4">
      <w:pPr>
        <w:pStyle w:val="Paragraphedeliste"/>
        <w:rPr>
          <w:b/>
          <w:bCs/>
        </w:rPr>
      </w:pPr>
    </w:p>
    <w:p w14:paraId="19C10C0A" w14:textId="77777777" w:rsidR="00E9750E" w:rsidRDefault="00E9750E" w:rsidP="003945B4">
      <w:pPr>
        <w:pStyle w:val="Paragraphedeliste"/>
        <w:rPr>
          <w:b/>
          <w:bCs/>
        </w:rPr>
      </w:pPr>
    </w:p>
    <w:p w14:paraId="3DC3F0A3" w14:textId="77777777" w:rsidR="00E9750E" w:rsidRDefault="00E9750E" w:rsidP="003945B4">
      <w:pPr>
        <w:pStyle w:val="Paragraphedeliste"/>
        <w:rPr>
          <w:b/>
          <w:bCs/>
        </w:rPr>
      </w:pPr>
    </w:p>
    <w:p w14:paraId="3633F0E1" w14:textId="77777777" w:rsidR="00E9750E" w:rsidRPr="003945B4" w:rsidRDefault="00E9750E" w:rsidP="003945B4">
      <w:pPr>
        <w:pStyle w:val="Paragraphedeliste"/>
        <w:rPr>
          <w:b/>
          <w:bCs/>
        </w:rPr>
      </w:pPr>
    </w:p>
    <w:p w14:paraId="5434D8BF" w14:textId="77777777" w:rsidR="00ED7CC7" w:rsidRDefault="00ED7CC7" w:rsidP="009668FF">
      <w:pPr>
        <w:rPr>
          <w:b/>
          <w:bCs/>
        </w:rPr>
      </w:pPr>
    </w:p>
    <w:p w14:paraId="3DBD67A8" w14:textId="0D8ADB39" w:rsidR="009668FF" w:rsidRDefault="009668FF" w:rsidP="003945B4">
      <w:pPr>
        <w:jc w:val="center"/>
        <w:rPr>
          <w:b/>
          <w:bCs/>
          <w:i/>
          <w:iCs/>
          <w:sz w:val="32"/>
          <w:szCs w:val="32"/>
          <w:u w:val="single"/>
        </w:rPr>
      </w:pPr>
      <w:r w:rsidRPr="00812AC3">
        <w:rPr>
          <w:b/>
          <w:bCs/>
          <w:i/>
          <w:iCs/>
          <w:sz w:val="32"/>
          <w:szCs w:val="32"/>
          <w:u w:val="single"/>
        </w:rPr>
        <w:lastRenderedPageBreak/>
        <w:t>En cas de déclenchement d’une alarme incendie</w:t>
      </w:r>
      <w:r w:rsidR="00DA4CF6">
        <w:rPr>
          <w:b/>
          <w:bCs/>
          <w:i/>
          <w:iCs/>
          <w:sz w:val="32"/>
          <w:szCs w:val="32"/>
          <w:u w:val="single"/>
        </w:rPr>
        <w:t xml:space="preserve"> de nuit</w:t>
      </w:r>
    </w:p>
    <w:p w14:paraId="263E79F7" w14:textId="77777777" w:rsidR="009668FF" w:rsidRDefault="009668FF" w:rsidP="009668FF">
      <w:pPr>
        <w:rPr>
          <w:b/>
          <w:bCs/>
        </w:rPr>
      </w:pPr>
      <w:r>
        <w:rPr>
          <w:b/>
          <w:bCs/>
        </w:rPr>
        <w:t xml:space="preserve">-Le centre de </w:t>
      </w:r>
      <w:proofErr w:type="spellStart"/>
      <w:r>
        <w:rPr>
          <w:b/>
          <w:bCs/>
        </w:rPr>
        <w:t>télésécurité</w:t>
      </w:r>
      <w:proofErr w:type="spellEnd"/>
      <w:r>
        <w:rPr>
          <w:b/>
          <w:bCs/>
        </w:rPr>
        <w:t xml:space="preserve"> doit traiter le déclenchement de l’alarme.</w:t>
      </w:r>
    </w:p>
    <w:p w14:paraId="45D9BBB7" w14:textId="1D1AA8E5" w:rsidR="009668FF" w:rsidRDefault="009668FF" w:rsidP="009668FF">
      <w:pPr>
        <w:rPr>
          <w:b/>
          <w:bCs/>
        </w:rPr>
      </w:pPr>
      <w:r>
        <w:rPr>
          <w:b/>
          <w:bCs/>
        </w:rPr>
        <w:t>-Un agent sera envoyé sur place</w:t>
      </w:r>
      <w:r w:rsidR="005A5332">
        <w:rPr>
          <w:b/>
          <w:bCs/>
        </w:rPr>
        <w:t xml:space="preserve"> pour effectuer une levée de doute.</w:t>
      </w:r>
    </w:p>
    <w:p w14:paraId="5408ED84" w14:textId="77777777" w:rsidR="00A727F9" w:rsidRDefault="00A727F9" w:rsidP="009668FF">
      <w:pPr>
        <w:rPr>
          <w:b/>
          <w:bCs/>
        </w:rPr>
      </w:pPr>
    </w:p>
    <w:p w14:paraId="115A82DC" w14:textId="34F44214" w:rsidR="009668FF" w:rsidRDefault="009668FF" w:rsidP="009668FF">
      <w:pPr>
        <w:rPr>
          <w:b/>
          <w:bCs/>
          <w:u w:val="single"/>
        </w:rPr>
      </w:pPr>
      <w:r w:rsidRPr="00C3396E">
        <w:rPr>
          <w:b/>
          <w:bCs/>
          <w:u w:val="single"/>
        </w:rPr>
        <w:t xml:space="preserve">Plusieurs cas </w:t>
      </w:r>
      <w:r w:rsidR="002C182D">
        <w:rPr>
          <w:b/>
          <w:bCs/>
          <w:u w:val="single"/>
        </w:rPr>
        <w:t xml:space="preserve">sont </w:t>
      </w:r>
      <w:r w:rsidRPr="00C3396E">
        <w:rPr>
          <w:b/>
          <w:bCs/>
          <w:u w:val="single"/>
        </w:rPr>
        <w:t>possibles :</w:t>
      </w:r>
    </w:p>
    <w:p w14:paraId="71AF53C6" w14:textId="40B0F1A2" w:rsidR="005A5332" w:rsidRPr="00BC4EF2" w:rsidRDefault="005A5332" w:rsidP="009668FF">
      <w:pPr>
        <w:rPr>
          <w:u w:val="single"/>
        </w:rPr>
      </w:pPr>
      <w:r w:rsidRPr="00BC4EF2">
        <w:rPr>
          <w:u w:val="single"/>
        </w:rPr>
        <w:t>Sur place,</w:t>
      </w:r>
      <w:r w:rsidR="00BC4EF2" w:rsidRPr="00BC4EF2">
        <w:rPr>
          <w:u w:val="single"/>
        </w:rPr>
        <w:t xml:space="preserve"> visuellement</w:t>
      </w:r>
      <w:r w:rsidR="00DA4CF6">
        <w:rPr>
          <w:u w:val="single"/>
        </w:rPr>
        <w:t xml:space="preserve"> depuis la voie publique</w:t>
      </w:r>
      <w:r w:rsidR="00083946">
        <w:rPr>
          <w:u w:val="single"/>
        </w:rPr>
        <w:t>,</w:t>
      </w:r>
      <w:r w:rsidRPr="00BC4EF2">
        <w:rPr>
          <w:u w:val="single"/>
        </w:rPr>
        <w:t xml:space="preserve"> incendie avéré :</w:t>
      </w:r>
    </w:p>
    <w:p w14:paraId="31960E53" w14:textId="339347A9" w:rsidR="005A5332" w:rsidRPr="00DA4CF6" w:rsidRDefault="005A5332" w:rsidP="005A5332">
      <w:pPr>
        <w:pStyle w:val="Paragraphedeliste"/>
        <w:numPr>
          <w:ilvl w:val="0"/>
          <w:numId w:val="2"/>
        </w:numPr>
        <w:rPr>
          <w:b/>
          <w:bCs/>
        </w:rPr>
      </w:pPr>
      <w:r w:rsidRPr="00BC4EF2">
        <w:t>Flamme</w:t>
      </w:r>
      <w:r w:rsidR="00A727F9">
        <w:t>s</w:t>
      </w:r>
      <w:r w:rsidRPr="00BC4EF2">
        <w:t xml:space="preserve"> apparente</w:t>
      </w:r>
      <w:r w:rsidR="00A727F9">
        <w:t>s</w:t>
      </w:r>
      <w:r w:rsidRPr="00BC4EF2">
        <w:t xml:space="preserve">, dégagement de fumée </w:t>
      </w:r>
      <w:r w:rsidR="00BC4EF2" w:rsidRPr="00BC4EF2">
        <w:t>sortant de</w:t>
      </w:r>
      <w:r w:rsidRPr="00BC4EF2">
        <w:t xml:space="preserve"> l’immeuble, </w:t>
      </w:r>
      <w:r w:rsidRPr="00DA4CF6">
        <w:rPr>
          <w:b/>
          <w:bCs/>
        </w:rPr>
        <w:t>ne pas entrer dans l’immeuble.</w:t>
      </w:r>
    </w:p>
    <w:p w14:paraId="44A15928" w14:textId="5E3EA0F3" w:rsidR="005A5332" w:rsidRPr="00BC4EF2" w:rsidRDefault="005A5332" w:rsidP="005A5332">
      <w:pPr>
        <w:pStyle w:val="Paragraphedeliste"/>
        <w:numPr>
          <w:ilvl w:val="0"/>
          <w:numId w:val="2"/>
        </w:numPr>
      </w:pPr>
      <w:r w:rsidRPr="00BC4EF2">
        <w:t>Aviser immédiatement les services de secours (pompiers).</w:t>
      </w:r>
    </w:p>
    <w:p w14:paraId="1D705EE0" w14:textId="6381A9B8" w:rsidR="005A5332" w:rsidRPr="00BC4EF2" w:rsidRDefault="005A5332" w:rsidP="005A5332">
      <w:pPr>
        <w:pStyle w:val="Paragraphedeliste"/>
        <w:numPr>
          <w:ilvl w:val="0"/>
          <w:numId w:val="2"/>
        </w:numPr>
        <w:rPr>
          <w:u w:val="single"/>
        </w:rPr>
      </w:pPr>
      <w:r w:rsidRPr="00BC4EF2">
        <w:t>Rendre compte</w:t>
      </w:r>
      <w:r w:rsidR="00657BC0">
        <w:t xml:space="preserve"> des faits</w:t>
      </w:r>
      <w:r w:rsidRPr="00BC4EF2">
        <w:t xml:space="preserve"> à la station directrice, qui avisera le PC Vidéo de la CDC.</w:t>
      </w:r>
    </w:p>
    <w:p w14:paraId="590EBAE1" w14:textId="77777777" w:rsidR="00BC4EF2" w:rsidRDefault="00BC4EF2" w:rsidP="00BC4EF2">
      <w:pPr>
        <w:pStyle w:val="Paragraphedeliste"/>
        <w:rPr>
          <w:b/>
          <w:bCs/>
          <w:u w:val="single"/>
        </w:rPr>
      </w:pPr>
    </w:p>
    <w:p w14:paraId="19737693" w14:textId="7D193241" w:rsidR="00BC4EF2" w:rsidRDefault="009668FF" w:rsidP="009668FF">
      <w:r w:rsidRPr="00BC4EF2">
        <w:rPr>
          <w:u w:val="single"/>
        </w:rPr>
        <w:t>Sur place, visuellement</w:t>
      </w:r>
      <w:r w:rsidR="00DA4CF6">
        <w:rPr>
          <w:u w:val="single"/>
        </w:rPr>
        <w:t xml:space="preserve"> depuis la voie publique </w:t>
      </w:r>
      <w:r w:rsidRPr="00BC4EF2">
        <w:rPr>
          <w:u w:val="single"/>
        </w:rPr>
        <w:t xml:space="preserve">aucun indice au niveau de l’immeuble ne laisse présumer </w:t>
      </w:r>
      <w:r w:rsidR="00DA4CF6">
        <w:rPr>
          <w:u w:val="single"/>
        </w:rPr>
        <w:t>un</w:t>
      </w:r>
      <w:r w:rsidR="003945B4">
        <w:rPr>
          <w:u w:val="single"/>
        </w:rPr>
        <w:t xml:space="preserve"> départ de feu ou un incendie</w:t>
      </w:r>
      <w:r w:rsidR="00DA4CF6" w:rsidRPr="00BC4EF2">
        <w:rPr>
          <w:u w:val="single"/>
        </w:rPr>
        <w:t xml:space="preserve"> avancé</w:t>
      </w:r>
      <w:r>
        <w:t xml:space="preserve">. </w:t>
      </w:r>
    </w:p>
    <w:p w14:paraId="5EBEC432" w14:textId="77777777" w:rsidR="00DA4CF6" w:rsidRDefault="009668FF" w:rsidP="00DA4CF6">
      <w:pPr>
        <w:pStyle w:val="Paragraphedeliste"/>
        <w:numPr>
          <w:ilvl w:val="0"/>
          <w:numId w:val="3"/>
        </w:numPr>
      </w:pPr>
      <w:r>
        <w:t xml:space="preserve">L’agent rentrera dans l’immeuble, vérification des parties communes </w:t>
      </w:r>
      <w:r w:rsidR="007935F2">
        <w:t>(hall</w:t>
      </w:r>
      <w:r>
        <w:t xml:space="preserve"> d’entrée, palier, escalier).</w:t>
      </w:r>
    </w:p>
    <w:p w14:paraId="57D77582" w14:textId="5706738B" w:rsidR="008B2212" w:rsidRDefault="008B2212" w:rsidP="008B2212">
      <w:pPr>
        <w:pStyle w:val="Paragraphedeliste"/>
        <w:numPr>
          <w:ilvl w:val="1"/>
          <w:numId w:val="3"/>
        </w:numPr>
      </w:pPr>
      <w:r>
        <w:t>Si constatation d’un dégagement de fumée important et d’un feu avancé dans les parties communes ou dans l</w:t>
      </w:r>
      <w:r w:rsidR="008B3391">
        <w:t>’établissement de la DR ou dans une autre zone</w:t>
      </w:r>
      <w:r>
        <w:t xml:space="preserve">, sortir immédiatement de l’immeuble. </w:t>
      </w:r>
      <w:r w:rsidRPr="00FC71D6">
        <w:rPr>
          <w:b/>
          <w:bCs/>
        </w:rPr>
        <w:t>Aviser immédiatement les services de secours (pompiers)</w:t>
      </w:r>
      <w:r>
        <w:t>.</w:t>
      </w:r>
      <w:r w:rsidR="00893018" w:rsidRPr="00893018">
        <w:t xml:space="preserve"> </w:t>
      </w:r>
      <w:r w:rsidR="00893018">
        <w:t>L’agent se chargera d’accueillir les secours et de les guider (préciser le lieu du feu, faciliter les accès à l’immeuble si besoin etc…).</w:t>
      </w:r>
      <w:r w:rsidR="00FD5B6F">
        <w:t xml:space="preserve"> </w:t>
      </w:r>
    </w:p>
    <w:p w14:paraId="59EA7DC3" w14:textId="1ADAC8A5" w:rsidR="00FC71D6" w:rsidRDefault="00DA4CF6" w:rsidP="00FC71D6">
      <w:pPr>
        <w:pStyle w:val="Paragraphedeliste"/>
        <w:numPr>
          <w:ilvl w:val="1"/>
          <w:numId w:val="3"/>
        </w:numPr>
      </w:pPr>
      <w:r>
        <w:t>Si constatation d’un dégagement de fumée et d’un feu naissant dans les parties communes ou au sein de la DR</w:t>
      </w:r>
      <w:r w:rsidR="00FC71D6">
        <w:t>.</w:t>
      </w:r>
      <w:r>
        <w:t xml:space="preserve"> </w:t>
      </w:r>
      <w:r w:rsidR="00FC71D6" w:rsidRPr="00562B4A">
        <w:rPr>
          <w:b/>
          <w:bCs/>
        </w:rPr>
        <w:t>Aviser immédiatement les services de secours (pompiers)</w:t>
      </w:r>
      <w:r w:rsidR="00FC71D6">
        <w:t>. L</w:t>
      </w:r>
      <w:r>
        <w:t xml:space="preserve">’agent devra avec toutes les précautions utiles et sans que cela représente un danger pour son intégrité physique, </w:t>
      </w:r>
      <w:r w:rsidR="003945B4">
        <w:t>tenter</w:t>
      </w:r>
      <w:r>
        <w:t xml:space="preserve"> avec les moyens disponibles </w:t>
      </w:r>
      <w:r w:rsidR="00DA3DDD">
        <w:t>(extincteur</w:t>
      </w:r>
      <w:r w:rsidR="00F200C1">
        <w:t>s</w:t>
      </w:r>
      <w:r>
        <w:t>) de le circonscrire.</w:t>
      </w:r>
      <w:r w:rsidR="00FD5B6F" w:rsidRPr="00FD5B6F">
        <w:t xml:space="preserve"> </w:t>
      </w:r>
      <w:r w:rsidR="00FC71D6" w:rsidRPr="00562B4A">
        <w:rPr>
          <w:b/>
          <w:bCs/>
        </w:rPr>
        <w:t xml:space="preserve">Il est impératif de ne jamais se mettre en danger. </w:t>
      </w:r>
      <w:r w:rsidR="003945B4">
        <w:t>Dans le cas où cela s’avérerait inefficace et</w:t>
      </w:r>
      <w:r w:rsidR="004B0E4A">
        <w:t xml:space="preserve"> si</w:t>
      </w:r>
      <w:r w:rsidR="003945B4">
        <w:t xml:space="preserve"> le risque devenait trop important, l’agent</w:t>
      </w:r>
      <w:r w:rsidR="004B0E4A">
        <w:t xml:space="preserve"> devra</w:t>
      </w:r>
      <w:r w:rsidR="003945B4">
        <w:t xml:space="preserve"> quitter rapidement les </w:t>
      </w:r>
      <w:r w:rsidR="00562B4A">
        <w:t>lieux.</w:t>
      </w:r>
    </w:p>
    <w:p w14:paraId="056F7B65" w14:textId="2F4A16C0" w:rsidR="00562B4A" w:rsidRDefault="00562B4A" w:rsidP="00FC71D6">
      <w:pPr>
        <w:pStyle w:val="Paragraphedeliste"/>
        <w:numPr>
          <w:ilvl w:val="1"/>
          <w:numId w:val="3"/>
        </w:numPr>
      </w:pPr>
      <w:r w:rsidRPr="00BC4EF2">
        <w:t>Rendre compte</w:t>
      </w:r>
      <w:r>
        <w:t xml:space="preserve"> des faits</w:t>
      </w:r>
      <w:r w:rsidRPr="00BC4EF2">
        <w:t xml:space="preserve"> à la station directrice, qui avisera le PC Vidéo de la CDC</w:t>
      </w:r>
      <w:r>
        <w:t>.</w:t>
      </w:r>
    </w:p>
    <w:p w14:paraId="312AD0AC" w14:textId="77777777" w:rsidR="00562B4A" w:rsidRDefault="00562B4A" w:rsidP="00562B4A">
      <w:pPr>
        <w:pStyle w:val="Paragraphedeliste"/>
        <w:ind w:left="1440"/>
      </w:pPr>
    </w:p>
    <w:p w14:paraId="68B8EB65" w14:textId="29082930" w:rsidR="00FC71D6" w:rsidRDefault="00FC71D6" w:rsidP="00FC71D6">
      <w:pPr>
        <w:pStyle w:val="Paragraphedeliste"/>
        <w:numPr>
          <w:ilvl w:val="0"/>
          <w:numId w:val="3"/>
        </w:numPr>
      </w:pPr>
      <w:r>
        <w:t>En cas d’incendie dans l’immeuble ou dans l’établissement de la CDC</w:t>
      </w:r>
      <w:r w:rsidR="00F200C1">
        <w:t xml:space="preserve"> avec une ou plusieurs personnes à l’intérieur.</w:t>
      </w:r>
    </w:p>
    <w:p w14:paraId="3AC67DFB" w14:textId="39A76BF5" w:rsidR="00F200C1" w:rsidRDefault="00F200C1" w:rsidP="00F200C1">
      <w:pPr>
        <w:pStyle w:val="Paragraphedeliste"/>
        <w:numPr>
          <w:ilvl w:val="1"/>
          <w:numId w:val="3"/>
        </w:numPr>
      </w:pPr>
      <w:r w:rsidRPr="00FC71D6">
        <w:rPr>
          <w:b/>
          <w:bCs/>
        </w:rPr>
        <w:t>Aviser immédiatement les services de secours (pompiers)</w:t>
      </w:r>
      <w:r>
        <w:t>.</w:t>
      </w:r>
    </w:p>
    <w:p w14:paraId="77A4403E" w14:textId="0BCA424B" w:rsidR="00FD5B6F" w:rsidRDefault="00FD5B6F" w:rsidP="00F200C1">
      <w:pPr>
        <w:pStyle w:val="Paragraphedeliste"/>
        <w:numPr>
          <w:ilvl w:val="1"/>
          <w:numId w:val="3"/>
        </w:numPr>
        <w:rPr>
          <w:b/>
          <w:bCs/>
        </w:rPr>
      </w:pPr>
      <w:r>
        <w:t>Dégagement d’urgence</w:t>
      </w:r>
      <w:r w:rsidR="00F200C1">
        <w:t xml:space="preserve"> des personnes</w:t>
      </w:r>
      <w:r>
        <w:t xml:space="preserve"> si possible</w:t>
      </w:r>
      <w:r w:rsidR="00F200C1">
        <w:t xml:space="preserve">, en prenant toutes les précautions utiles pour préserver son intégrité physique. </w:t>
      </w:r>
      <w:r w:rsidR="00F200C1" w:rsidRPr="00F200C1">
        <w:rPr>
          <w:b/>
          <w:bCs/>
        </w:rPr>
        <w:t>Il est impératif de ne jamais se mettre en danger.</w:t>
      </w:r>
    </w:p>
    <w:p w14:paraId="2456321E" w14:textId="77777777" w:rsidR="00562B4A" w:rsidRDefault="00562B4A" w:rsidP="00562B4A">
      <w:pPr>
        <w:pStyle w:val="Paragraphedeliste"/>
        <w:numPr>
          <w:ilvl w:val="1"/>
          <w:numId w:val="3"/>
        </w:numPr>
      </w:pPr>
      <w:r w:rsidRPr="00BC4EF2">
        <w:t>Rendre compte</w:t>
      </w:r>
      <w:r>
        <w:t xml:space="preserve"> des faits</w:t>
      </w:r>
      <w:r w:rsidRPr="00BC4EF2">
        <w:t xml:space="preserve"> à la station directrice, qui avisera le PC Vidéo de la CDC</w:t>
      </w:r>
      <w:r>
        <w:t>.</w:t>
      </w:r>
    </w:p>
    <w:p w14:paraId="64F1F3C4" w14:textId="77777777" w:rsidR="00562B4A" w:rsidRPr="00F200C1" w:rsidRDefault="00562B4A" w:rsidP="00562B4A">
      <w:pPr>
        <w:pStyle w:val="Paragraphedeliste"/>
        <w:ind w:left="1440"/>
        <w:rPr>
          <w:b/>
          <w:bCs/>
        </w:rPr>
      </w:pPr>
    </w:p>
    <w:p w14:paraId="38363ABB" w14:textId="77777777" w:rsidR="003945B4" w:rsidRDefault="003945B4" w:rsidP="003945B4">
      <w:pPr>
        <w:pStyle w:val="Paragraphedeliste"/>
      </w:pPr>
    </w:p>
    <w:p w14:paraId="411E086E" w14:textId="77777777" w:rsidR="003945B4" w:rsidRDefault="003945B4" w:rsidP="003945B4">
      <w:pPr>
        <w:pStyle w:val="Paragraphedeliste"/>
        <w:ind w:left="1440"/>
      </w:pPr>
    </w:p>
    <w:p w14:paraId="16149ABD" w14:textId="05469023" w:rsidR="00CB1C9F" w:rsidRDefault="00FC71D6" w:rsidP="00F200C1">
      <w:pPr>
        <w:pStyle w:val="Paragraphedeliste"/>
        <w:numPr>
          <w:ilvl w:val="0"/>
          <w:numId w:val="10"/>
        </w:numPr>
      </w:pPr>
      <w:r>
        <w:lastRenderedPageBreak/>
        <w:t>Si aucun feu n’est constaté dans les parties communes et/ou dans l</w:t>
      </w:r>
      <w:r w:rsidR="009B1E28">
        <w:t>’établissement de la CDC</w:t>
      </w:r>
      <w:r>
        <w:t>, l’agent devra acquitter l’alarme incendie et remettre en fonction la centrale incendie ainsi que réarmer les portes coupe-feu</w:t>
      </w:r>
      <w:r w:rsidR="009B1E28">
        <w:t>.</w:t>
      </w:r>
    </w:p>
    <w:p w14:paraId="78BF0520" w14:textId="77777777" w:rsidR="00562B4A" w:rsidRDefault="00562B4A" w:rsidP="00562B4A">
      <w:pPr>
        <w:pStyle w:val="Paragraphedeliste"/>
      </w:pPr>
    </w:p>
    <w:p w14:paraId="5476B49C" w14:textId="77777777" w:rsidR="00562B4A" w:rsidRPr="00BC4EF2" w:rsidRDefault="00562B4A" w:rsidP="00562B4A">
      <w:pPr>
        <w:pStyle w:val="Paragraphedeliste"/>
        <w:numPr>
          <w:ilvl w:val="0"/>
          <w:numId w:val="12"/>
        </w:numPr>
        <w:rPr>
          <w:u w:val="single"/>
        </w:rPr>
      </w:pPr>
      <w:r w:rsidRPr="00BC4EF2">
        <w:t>Rendre compte</w:t>
      </w:r>
      <w:r>
        <w:t xml:space="preserve"> des faits</w:t>
      </w:r>
      <w:r w:rsidRPr="00BC4EF2">
        <w:t xml:space="preserve"> à la station directrice, qui avisera le PC Vidéo de la CDC.</w:t>
      </w:r>
    </w:p>
    <w:p w14:paraId="25AD748A" w14:textId="77777777" w:rsidR="00562B4A" w:rsidRDefault="00562B4A" w:rsidP="00562B4A">
      <w:pPr>
        <w:pStyle w:val="Paragraphedeliste"/>
        <w:ind w:left="1440"/>
      </w:pPr>
    </w:p>
    <w:p w14:paraId="3B2637B6" w14:textId="77777777" w:rsidR="00562B4A" w:rsidRDefault="00562B4A" w:rsidP="00562B4A">
      <w:pPr>
        <w:pStyle w:val="Paragraphedeliste"/>
        <w:ind w:left="1440"/>
      </w:pPr>
    </w:p>
    <w:p w14:paraId="47AC69FD" w14:textId="32F9F980" w:rsidR="007935F2" w:rsidRDefault="007935F2" w:rsidP="0068733E">
      <w:pPr>
        <w:jc w:val="center"/>
        <w:rPr>
          <w:b/>
          <w:bCs/>
          <w:i/>
          <w:iCs/>
          <w:sz w:val="32"/>
          <w:szCs w:val="32"/>
          <w:u w:val="single"/>
        </w:rPr>
      </w:pPr>
      <w:r w:rsidRPr="00812AC3">
        <w:rPr>
          <w:b/>
          <w:bCs/>
          <w:i/>
          <w:iCs/>
          <w:sz w:val="32"/>
          <w:szCs w:val="32"/>
          <w:u w:val="single"/>
        </w:rPr>
        <w:t>En cas de déclenchement d’une alarme</w:t>
      </w:r>
      <w:r>
        <w:rPr>
          <w:b/>
          <w:bCs/>
          <w:i/>
          <w:iCs/>
          <w:sz w:val="32"/>
          <w:szCs w:val="32"/>
          <w:u w:val="single"/>
        </w:rPr>
        <w:t xml:space="preserve"> technique :</w:t>
      </w:r>
    </w:p>
    <w:p w14:paraId="3B207958" w14:textId="0CA0E4ED" w:rsidR="0068733E" w:rsidRDefault="0068733E" w:rsidP="0068733E">
      <w:pPr>
        <w:rPr>
          <w:b/>
          <w:bCs/>
        </w:rPr>
      </w:pPr>
      <w:r>
        <w:rPr>
          <w:b/>
          <w:bCs/>
        </w:rPr>
        <w:t>-</w:t>
      </w:r>
      <w:r w:rsidR="00202673">
        <w:rPr>
          <w:b/>
          <w:bCs/>
        </w:rPr>
        <w:t xml:space="preserve"> </w:t>
      </w:r>
      <w:r>
        <w:rPr>
          <w:b/>
          <w:bCs/>
        </w:rPr>
        <w:t xml:space="preserve">Le centre de </w:t>
      </w:r>
      <w:proofErr w:type="spellStart"/>
      <w:r>
        <w:rPr>
          <w:b/>
          <w:bCs/>
        </w:rPr>
        <w:t>télésécurité</w:t>
      </w:r>
      <w:proofErr w:type="spellEnd"/>
      <w:r>
        <w:rPr>
          <w:b/>
          <w:bCs/>
        </w:rPr>
        <w:t xml:space="preserve"> doit traiter le déclenchement de l’alarme.</w:t>
      </w:r>
    </w:p>
    <w:p w14:paraId="67DC0BB1" w14:textId="34091151" w:rsidR="0068733E" w:rsidRDefault="0068733E" w:rsidP="0068733E">
      <w:pPr>
        <w:rPr>
          <w:b/>
          <w:bCs/>
        </w:rPr>
      </w:pPr>
      <w:r>
        <w:rPr>
          <w:b/>
          <w:bCs/>
        </w:rPr>
        <w:t>- Un agent sera envoyé sur place pour effectuer une levée de doute</w:t>
      </w:r>
      <w:r w:rsidR="00D73A97">
        <w:rPr>
          <w:b/>
          <w:bCs/>
        </w:rPr>
        <w:t>.</w:t>
      </w:r>
    </w:p>
    <w:p w14:paraId="327B850F" w14:textId="210DC3AA" w:rsidR="007935F2" w:rsidRDefault="00202673">
      <w:r>
        <w:t xml:space="preserve">- </w:t>
      </w:r>
      <w:r w:rsidRPr="0028098D">
        <w:t xml:space="preserve">Informer l’opérateur </w:t>
      </w:r>
      <w:r>
        <w:t xml:space="preserve">de la </w:t>
      </w:r>
      <w:r w:rsidRPr="0028098D">
        <w:t xml:space="preserve">station de </w:t>
      </w:r>
      <w:proofErr w:type="spellStart"/>
      <w:r w:rsidRPr="0028098D">
        <w:t>télésécurité</w:t>
      </w:r>
      <w:proofErr w:type="spellEnd"/>
      <w:r w:rsidRPr="0028098D">
        <w:t xml:space="preserve"> qui avisera</w:t>
      </w:r>
      <w:r w:rsidR="001844B0">
        <w:t xml:space="preserve"> des faits</w:t>
      </w:r>
      <w:r w:rsidRPr="0028098D">
        <w:t xml:space="preserve"> le PC</w:t>
      </w:r>
      <w:r>
        <w:t>S</w:t>
      </w:r>
      <w:r w:rsidRPr="0028098D">
        <w:t xml:space="preserve"> de la CDC</w:t>
      </w:r>
      <w:r>
        <w:t>.</w:t>
      </w:r>
    </w:p>
    <w:p w14:paraId="54093A65" w14:textId="77777777" w:rsidR="001229EC" w:rsidRDefault="001229EC"/>
    <w:p w14:paraId="725A583D" w14:textId="77777777" w:rsidR="00A727F9" w:rsidRDefault="00A727F9"/>
    <w:p w14:paraId="2BD2D3F1" w14:textId="3E7866E5" w:rsidR="001229EC" w:rsidRDefault="006B3032">
      <w:pPr>
        <w:rPr>
          <w:b/>
          <w:bCs/>
          <w:sz w:val="28"/>
          <w:szCs w:val="28"/>
          <w:u w:val="single"/>
        </w:rPr>
      </w:pPr>
      <w:r w:rsidRPr="006B3032">
        <w:rPr>
          <w:b/>
          <w:bCs/>
          <w:sz w:val="28"/>
          <w:szCs w:val="28"/>
          <w:u w:val="single"/>
        </w:rPr>
        <w:t>Spécificité du site de Blois</w:t>
      </w:r>
      <w:r>
        <w:rPr>
          <w:b/>
          <w:bCs/>
          <w:sz w:val="28"/>
          <w:szCs w:val="28"/>
          <w:u w:val="single"/>
        </w:rPr>
        <w:t xml:space="preserve"> (archives CDC) :</w:t>
      </w:r>
    </w:p>
    <w:p w14:paraId="427066C5" w14:textId="0B0E17D6" w:rsidR="006B3032" w:rsidRDefault="006B3032" w:rsidP="006B3032">
      <w:pPr>
        <w:pStyle w:val="Paragraphedeliste"/>
        <w:numPr>
          <w:ilvl w:val="0"/>
          <w:numId w:val="1"/>
        </w:numPr>
      </w:pPr>
      <w:r>
        <w:t>Le matin, d</w:t>
      </w:r>
      <w:r w:rsidRPr="006B3032">
        <w:t>u lundi au vendredi</w:t>
      </w:r>
      <w:r>
        <w:t xml:space="preserve"> entre 06h30 et 07h, ronde d’ouverture du site et mise hors service des systèmes.</w:t>
      </w:r>
    </w:p>
    <w:p w14:paraId="1A361833" w14:textId="0BC54E0E" w:rsidR="006B3032" w:rsidRDefault="006B3032" w:rsidP="006B3032">
      <w:pPr>
        <w:pStyle w:val="Paragraphedeliste"/>
        <w:numPr>
          <w:ilvl w:val="0"/>
          <w:numId w:val="1"/>
        </w:numPr>
      </w:pPr>
      <w:r>
        <w:t>Le soir, du lundi au vendredi entre 18h et 19h ronde de fermeture du site et mise en en service des systèmes.</w:t>
      </w:r>
    </w:p>
    <w:p w14:paraId="0CCEF314" w14:textId="516BC5E6" w:rsidR="006B3032" w:rsidRDefault="006B3032" w:rsidP="006B3032">
      <w:pPr>
        <w:pStyle w:val="Paragraphedeliste"/>
        <w:numPr>
          <w:ilvl w:val="0"/>
          <w:numId w:val="1"/>
        </w:numPr>
      </w:pPr>
      <w:r>
        <w:t>Le mode de fonctionnement sera le suivant durant les week-ends, les jours fériés (les ponts compris) : Mise en service du système 24h/24h.</w:t>
      </w:r>
    </w:p>
    <w:p w14:paraId="1FFF7A26" w14:textId="77777777" w:rsidR="006B3032" w:rsidRPr="006B3032" w:rsidRDefault="006B3032" w:rsidP="006B3032">
      <w:pPr>
        <w:pStyle w:val="Paragraphedeliste"/>
        <w:ind w:left="765"/>
      </w:pPr>
    </w:p>
    <w:p w14:paraId="3BEF7EBA" w14:textId="77777777" w:rsidR="001229EC" w:rsidRDefault="001229EC"/>
    <w:p w14:paraId="63D8630D" w14:textId="77777777" w:rsidR="001229EC" w:rsidRDefault="001229EC"/>
    <w:p w14:paraId="259073EF" w14:textId="77777777" w:rsidR="001229EC" w:rsidRDefault="001229EC"/>
    <w:p w14:paraId="22537B9C" w14:textId="77777777" w:rsidR="001229EC" w:rsidRDefault="001229EC"/>
    <w:p w14:paraId="2DB10CC5" w14:textId="77777777" w:rsidR="001229EC" w:rsidRDefault="001229EC"/>
    <w:p w14:paraId="4B2EF0D6" w14:textId="77777777" w:rsidR="001229EC" w:rsidRDefault="001229EC"/>
    <w:p w14:paraId="63D6FB02" w14:textId="77777777" w:rsidR="001229EC" w:rsidRDefault="001229EC"/>
    <w:p w14:paraId="437C23C7" w14:textId="77777777" w:rsidR="001229EC" w:rsidRDefault="001229EC"/>
    <w:p w14:paraId="0EA25E71" w14:textId="77777777" w:rsidR="001229EC" w:rsidRDefault="001229EC"/>
    <w:p w14:paraId="14B8B09D" w14:textId="77777777" w:rsidR="001229EC" w:rsidRDefault="001229EC"/>
    <w:p w14:paraId="683BD7AE" w14:textId="77777777" w:rsidR="001229EC" w:rsidRDefault="001229EC"/>
    <w:p w14:paraId="3033E893" w14:textId="77777777" w:rsidR="001229EC" w:rsidRDefault="001229EC"/>
    <w:sectPr w:rsidR="001229EC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6E879" w14:textId="77777777" w:rsidR="009668FF" w:rsidRDefault="009668FF" w:rsidP="009668FF">
      <w:pPr>
        <w:spacing w:after="0" w:line="240" w:lineRule="auto"/>
      </w:pPr>
      <w:r>
        <w:separator/>
      </w:r>
    </w:p>
  </w:endnote>
  <w:endnote w:type="continuationSeparator" w:id="0">
    <w:p w14:paraId="3A619D7B" w14:textId="77777777" w:rsidR="009668FF" w:rsidRDefault="009668FF" w:rsidP="00966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87FE7" w14:textId="2E7F6AF3" w:rsidR="009668FF" w:rsidRDefault="009668FF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936C73D" wp14:editId="206C3AA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0555" cy="357505"/>
              <wp:effectExtent l="0" t="0" r="17145" b="0"/>
              <wp:wrapNone/>
              <wp:docPr id="563769689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055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393D3B" w14:textId="15EEBDBA" w:rsidR="009668FF" w:rsidRPr="009668FF" w:rsidRDefault="009668FF" w:rsidP="009668F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668F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36C73D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Interne" style="position:absolute;margin-left:0;margin-top:0;width:49.65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" filled="f" stroked="f">
              <v:textbox style="mso-fit-shape-to-text:t" inset="20pt,0,0,15pt">
                <w:txbxContent>
                  <w:p w14:paraId="13393D3B" w14:textId="15EEBDBA" w:rsidR="009668FF" w:rsidRPr="009668FF" w:rsidRDefault="009668FF" w:rsidP="009668F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668FF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8664401"/>
      <w:docPartObj>
        <w:docPartGallery w:val="Page Numbers (Bottom of Page)"/>
        <w:docPartUnique/>
      </w:docPartObj>
    </w:sdtPr>
    <w:sdtEndPr/>
    <w:sdtContent>
      <w:p w14:paraId="37FD4824" w14:textId="5DEF7C88" w:rsidR="00F32582" w:rsidRDefault="00F3258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22111E" w14:textId="1852B52D" w:rsidR="009668FF" w:rsidRDefault="009668F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0FE4A" w14:textId="2FE8F4C4" w:rsidR="009668FF" w:rsidRDefault="009668FF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02CF09" wp14:editId="72866B7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0555" cy="357505"/>
              <wp:effectExtent l="0" t="0" r="17145" b="0"/>
              <wp:wrapNone/>
              <wp:docPr id="845458701" name="Zone de texte 1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055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3E8EE6" w14:textId="67FCDFAD" w:rsidR="009668FF" w:rsidRPr="009668FF" w:rsidRDefault="009668FF" w:rsidP="009668F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668F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02CF0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Interne" style="position:absolute;margin-left:0;margin-top:0;width:49.65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" filled="f" stroked="f">
              <v:textbox style="mso-fit-shape-to-text:t" inset="20pt,0,0,15pt">
                <w:txbxContent>
                  <w:p w14:paraId="513E8EE6" w14:textId="67FCDFAD" w:rsidR="009668FF" w:rsidRPr="009668FF" w:rsidRDefault="009668FF" w:rsidP="009668F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668FF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A38A3" w14:textId="77777777" w:rsidR="009668FF" w:rsidRDefault="009668FF" w:rsidP="009668FF">
      <w:pPr>
        <w:spacing w:after="0" w:line="240" w:lineRule="auto"/>
      </w:pPr>
      <w:r>
        <w:separator/>
      </w:r>
    </w:p>
  </w:footnote>
  <w:footnote w:type="continuationSeparator" w:id="0">
    <w:p w14:paraId="376EB28B" w14:textId="77777777" w:rsidR="009668FF" w:rsidRDefault="009668FF" w:rsidP="009668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2E7"/>
    <w:multiLevelType w:val="hybridMultilevel"/>
    <w:tmpl w:val="D35E4FB6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3514D6"/>
    <w:multiLevelType w:val="hybridMultilevel"/>
    <w:tmpl w:val="568EFE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6697E"/>
    <w:multiLevelType w:val="hybridMultilevel"/>
    <w:tmpl w:val="9E8AB28E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6B735B"/>
    <w:multiLevelType w:val="hybridMultilevel"/>
    <w:tmpl w:val="83C82DAA"/>
    <w:lvl w:ilvl="0" w:tplc="040C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4" w15:restartNumberingAfterBreak="0">
    <w:nsid w:val="19476A9B"/>
    <w:multiLevelType w:val="hybridMultilevel"/>
    <w:tmpl w:val="05DAE3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0526C"/>
    <w:multiLevelType w:val="hybridMultilevel"/>
    <w:tmpl w:val="ED9E80B2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4673152"/>
    <w:multiLevelType w:val="hybridMultilevel"/>
    <w:tmpl w:val="976C86F2"/>
    <w:lvl w:ilvl="0" w:tplc="040C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4A040F9"/>
    <w:multiLevelType w:val="hybridMultilevel"/>
    <w:tmpl w:val="862CE8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31ECD"/>
    <w:multiLevelType w:val="hybridMultilevel"/>
    <w:tmpl w:val="C32016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152055"/>
    <w:multiLevelType w:val="hybridMultilevel"/>
    <w:tmpl w:val="0FAA449E"/>
    <w:lvl w:ilvl="0" w:tplc="5C164394">
      <w:start w:val="7"/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5EA47782"/>
    <w:multiLevelType w:val="hybridMultilevel"/>
    <w:tmpl w:val="005C100E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F0E0ADE"/>
    <w:multiLevelType w:val="hybridMultilevel"/>
    <w:tmpl w:val="D0501338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37874794">
    <w:abstractNumId w:val="9"/>
  </w:num>
  <w:num w:numId="2" w16cid:durableId="285551729">
    <w:abstractNumId w:val="7"/>
  </w:num>
  <w:num w:numId="3" w16cid:durableId="672226623">
    <w:abstractNumId w:val="1"/>
  </w:num>
  <w:num w:numId="4" w16cid:durableId="1848977958">
    <w:abstractNumId w:val="6"/>
  </w:num>
  <w:num w:numId="5" w16cid:durableId="127629139">
    <w:abstractNumId w:val="0"/>
  </w:num>
  <w:num w:numId="6" w16cid:durableId="1391461339">
    <w:abstractNumId w:val="4"/>
  </w:num>
  <w:num w:numId="7" w16cid:durableId="1479885030">
    <w:abstractNumId w:val="11"/>
  </w:num>
  <w:num w:numId="8" w16cid:durableId="828520175">
    <w:abstractNumId w:val="5"/>
  </w:num>
  <w:num w:numId="9" w16cid:durableId="102891880">
    <w:abstractNumId w:val="2"/>
  </w:num>
  <w:num w:numId="10" w16cid:durableId="748622439">
    <w:abstractNumId w:val="8"/>
  </w:num>
  <w:num w:numId="11" w16cid:durableId="594486587">
    <w:abstractNumId w:val="3"/>
  </w:num>
  <w:num w:numId="12" w16cid:durableId="20017384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8FF"/>
    <w:rsid w:val="00083946"/>
    <w:rsid w:val="00086B1F"/>
    <w:rsid w:val="000B2C4F"/>
    <w:rsid w:val="000D1FEE"/>
    <w:rsid w:val="000D69FE"/>
    <w:rsid w:val="000F57E5"/>
    <w:rsid w:val="0011147A"/>
    <w:rsid w:val="001229EC"/>
    <w:rsid w:val="001844B0"/>
    <w:rsid w:val="00202673"/>
    <w:rsid w:val="0028098D"/>
    <w:rsid w:val="00287D57"/>
    <w:rsid w:val="002900B7"/>
    <w:rsid w:val="002C182D"/>
    <w:rsid w:val="00345120"/>
    <w:rsid w:val="00353E91"/>
    <w:rsid w:val="0036038A"/>
    <w:rsid w:val="003945B4"/>
    <w:rsid w:val="003A2CC7"/>
    <w:rsid w:val="003B0705"/>
    <w:rsid w:val="003D76BF"/>
    <w:rsid w:val="00401BE8"/>
    <w:rsid w:val="0040756A"/>
    <w:rsid w:val="0044083B"/>
    <w:rsid w:val="004B0E4A"/>
    <w:rsid w:val="0055403C"/>
    <w:rsid w:val="00562B4A"/>
    <w:rsid w:val="005A5332"/>
    <w:rsid w:val="006058ED"/>
    <w:rsid w:val="00651591"/>
    <w:rsid w:val="00655211"/>
    <w:rsid w:val="00657BC0"/>
    <w:rsid w:val="0066344A"/>
    <w:rsid w:val="0068733E"/>
    <w:rsid w:val="006B0FFD"/>
    <w:rsid w:val="006B3032"/>
    <w:rsid w:val="007224FD"/>
    <w:rsid w:val="00755B04"/>
    <w:rsid w:val="00762ADB"/>
    <w:rsid w:val="007935F2"/>
    <w:rsid w:val="007A2F82"/>
    <w:rsid w:val="00850A8F"/>
    <w:rsid w:val="00881F3F"/>
    <w:rsid w:val="00893018"/>
    <w:rsid w:val="008B2212"/>
    <w:rsid w:val="008B3391"/>
    <w:rsid w:val="008C2604"/>
    <w:rsid w:val="008D3D10"/>
    <w:rsid w:val="00943D77"/>
    <w:rsid w:val="009668FF"/>
    <w:rsid w:val="009910D8"/>
    <w:rsid w:val="009B0DED"/>
    <w:rsid w:val="009B1E28"/>
    <w:rsid w:val="009D11F7"/>
    <w:rsid w:val="00A05EC4"/>
    <w:rsid w:val="00A14338"/>
    <w:rsid w:val="00A63016"/>
    <w:rsid w:val="00A727F9"/>
    <w:rsid w:val="00A744B6"/>
    <w:rsid w:val="00AF3D4D"/>
    <w:rsid w:val="00B3449C"/>
    <w:rsid w:val="00B51F86"/>
    <w:rsid w:val="00B7182F"/>
    <w:rsid w:val="00B9327E"/>
    <w:rsid w:val="00B97E28"/>
    <w:rsid w:val="00BC4EF2"/>
    <w:rsid w:val="00BE5BB0"/>
    <w:rsid w:val="00C37719"/>
    <w:rsid w:val="00C423F4"/>
    <w:rsid w:val="00CB1C9F"/>
    <w:rsid w:val="00CE15F8"/>
    <w:rsid w:val="00CE221E"/>
    <w:rsid w:val="00D42429"/>
    <w:rsid w:val="00D73A97"/>
    <w:rsid w:val="00D93375"/>
    <w:rsid w:val="00D96C46"/>
    <w:rsid w:val="00DA0113"/>
    <w:rsid w:val="00DA3DDD"/>
    <w:rsid w:val="00DA4CF6"/>
    <w:rsid w:val="00DC1897"/>
    <w:rsid w:val="00E14D1A"/>
    <w:rsid w:val="00E26C5D"/>
    <w:rsid w:val="00E64F27"/>
    <w:rsid w:val="00E92564"/>
    <w:rsid w:val="00E9750E"/>
    <w:rsid w:val="00ED7CC7"/>
    <w:rsid w:val="00F047E8"/>
    <w:rsid w:val="00F12EAB"/>
    <w:rsid w:val="00F200C1"/>
    <w:rsid w:val="00F32582"/>
    <w:rsid w:val="00F604AE"/>
    <w:rsid w:val="00FC1611"/>
    <w:rsid w:val="00FC71D6"/>
    <w:rsid w:val="00FD5B6F"/>
    <w:rsid w:val="00F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E787C"/>
  <w14:defaultImageDpi w14:val="32767"/>
  <w15:chartTrackingRefBased/>
  <w15:docId w15:val="{2A3BF729-69A0-4FC4-BB66-B6F36EFA7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8FF"/>
  </w:style>
  <w:style w:type="paragraph" w:styleId="Titre1">
    <w:name w:val="heading 1"/>
    <w:basedOn w:val="Normal"/>
    <w:next w:val="Normal"/>
    <w:link w:val="Titre1Car"/>
    <w:uiPriority w:val="9"/>
    <w:qFormat/>
    <w:rsid w:val="009668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668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668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668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668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668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668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668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668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668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668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668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668F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668F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668F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668F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668F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668F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668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668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668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668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668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668FF"/>
    <w:rPr>
      <w:i/>
      <w:iCs/>
      <w:color w:val="404040" w:themeColor="text1" w:themeTint="BF"/>
    </w:rPr>
  </w:style>
  <w:style w:type="paragraph" w:styleId="Paragraphedeliste">
    <w:name w:val="List Paragraph"/>
    <w:aliases w:val="text bullet,Puce focus,Contact,Paragraphe de liste 2,texte de base,6 pt paragraphe carré,calia titre 3,Tab n1,Legende,Normal bullet 2,List Paragraph1,Bullet point_CMN,PADE_liste,normal,Listes,Paragraph,lp1,Bullet EY,List L1,Tab ,Tab"/>
    <w:basedOn w:val="Normal"/>
    <w:link w:val="ParagraphedelisteCar"/>
    <w:uiPriority w:val="34"/>
    <w:qFormat/>
    <w:rsid w:val="009668F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668F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668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668F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668FF"/>
    <w:rPr>
      <w:b/>
      <w:bCs/>
      <w:smallCaps/>
      <w:color w:val="0F4761" w:themeColor="accent1" w:themeShade="BF"/>
      <w:spacing w:val="5"/>
    </w:rPr>
  </w:style>
  <w:style w:type="character" w:customStyle="1" w:styleId="ParagraphedelisteCar">
    <w:name w:val="Paragraphe de liste Car"/>
    <w:aliases w:val="text bullet Car,Puce focus Car,Contact Car,Paragraphe de liste 2 Car,texte de base Car,6 pt paragraphe carré Car,calia titre 3 Car,Tab n1 Car,Legende Car,Normal bullet 2 Car,List Paragraph1 Car,Bullet point_CMN Car,PADE_liste Car"/>
    <w:basedOn w:val="Policepardfaut"/>
    <w:link w:val="Paragraphedeliste"/>
    <w:uiPriority w:val="34"/>
    <w:rsid w:val="009668FF"/>
  </w:style>
  <w:style w:type="paragraph" w:styleId="Pieddepage">
    <w:name w:val="footer"/>
    <w:basedOn w:val="Normal"/>
    <w:link w:val="PieddepageCar"/>
    <w:uiPriority w:val="99"/>
    <w:unhideWhenUsed/>
    <w:rsid w:val="009668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668FF"/>
  </w:style>
  <w:style w:type="paragraph" w:styleId="TM1">
    <w:name w:val="toc 1"/>
    <w:basedOn w:val="Normal"/>
    <w:next w:val="Normal"/>
    <w:autoRedefine/>
    <w:uiPriority w:val="39"/>
    <w:rsid w:val="008C2604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4"/>
      <w:szCs w:val="24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F32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325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7A27E3224DC438148487FCAEE5262" ma:contentTypeVersion="15" ma:contentTypeDescription="Crée un document." ma:contentTypeScope="" ma:versionID="906670aa31a47203ac93f677df8d40c6">
  <xsd:schema xmlns:xsd="http://www.w3.org/2001/XMLSchema" xmlns:xs="http://www.w3.org/2001/XMLSchema" xmlns:p="http://schemas.microsoft.com/office/2006/metadata/properties" xmlns:ns2="f628dff0-fd24-4b1c-bb85-ab9254f4a7fe" xmlns:ns3="1a1a9725-efcd-4458-be72-70118d62e7e5" targetNamespace="http://schemas.microsoft.com/office/2006/metadata/properties" ma:root="true" ma:fieldsID="72e80c7624617a1d8a13732ebdaa90e7" ns2:_="" ns3:_="">
    <xsd:import namespace="f628dff0-fd24-4b1c-bb85-ab9254f4a7fe"/>
    <xsd:import namespace="1a1a9725-efcd-4458-be72-70118d62e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8dff0-fd24-4b1c-bb85-ab9254f4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4374255-0474-4293-b68b-84676ddd9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1a9725-efcd-4458-be72-70118d62e7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8dff0-fd24-4b1c-bb85-ab9254f4a7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1315E2-4EF8-4A70-AE42-E1E4326E58FB}"/>
</file>

<file path=customXml/itemProps2.xml><?xml version="1.0" encoding="utf-8"?>
<ds:datastoreItem xmlns:ds="http://schemas.openxmlformats.org/officeDocument/2006/customXml" ds:itemID="{447D676F-68AA-4262-AD78-B7D97981A3FA}"/>
</file>

<file path=customXml/itemProps3.xml><?xml version="1.0" encoding="utf-8"?>
<ds:datastoreItem xmlns:ds="http://schemas.openxmlformats.org/officeDocument/2006/customXml" ds:itemID="{00CF2393-5C7A-4470-BAB9-74E5B141BA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1802</TotalTime>
  <Pages>5</Pages>
  <Words>1501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CARRASCO, Yann</dc:creator>
  <cp:keywords/>
  <dc:description/>
  <cp:lastModifiedBy>CARRASCO, Yann</cp:lastModifiedBy>
  <cp:revision>53</cp:revision>
  <dcterms:created xsi:type="dcterms:W3CDTF">2025-05-05T12:57:00Z</dcterms:created>
  <dcterms:modified xsi:type="dcterms:W3CDTF">2025-08-04T14:20:00Z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3264ad0d,219a7159,2f63e43a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Interne</vt:lpwstr>
  </property>
  <property fmtid="{D5CDD505-2E9C-101B-9397-08002B2CF9AE}" pid="5" name="MSIP_Label_94e1e3e5-28aa-42d2-a9d5-f117a2286530_Enabled">
    <vt:lpwstr>true</vt:lpwstr>
  </property>
  <property fmtid="{D5CDD505-2E9C-101B-9397-08002B2CF9AE}" pid="6" name="MSIP_Label_94e1e3e5-28aa-42d2-a9d5-f117a2286530_SetDate">
    <vt:lpwstr>2025-05-05T12:59:19Z</vt:lpwstr>
  </property>
  <property fmtid="{D5CDD505-2E9C-101B-9397-08002B2CF9AE}" pid="7" name="MSIP_Label_94e1e3e5-28aa-42d2-a9d5-f117a2286530_Method">
    <vt:lpwstr>Standard</vt:lpwstr>
  </property>
  <property fmtid="{D5CDD505-2E9C-101B-9397-08002B2CF9AE}" pid="8" name="MSIP_Label_94e1e3e5-28aa-42d2-a9d5-f117a2286530_Name">
    <vt:lpwstr>C2-Interne avec marquage</vt:lpwstr>
  </property>
  <property fmtid="{D5CDD505-2E9C-101B-9397-08002B2CF9AE}" pid="9" name="MSIP_Label_94e1e3e5-28aa-42d2-a9d5-f117a2286530_SiteId">
    <vt:lpwstr>6eab6365-8194-49c6-a4d0-e2d1a0fbeb74</vt:lpwstr>
  </property>
  <property fmtid="{D5CDD505-2E9C-101B-9397-08002B2CF9AE}" pid="10" name="MSIP_Label_94e1e3e5-28aa-42d2-a9d5-f117a2286530_ActionId">
    <vt:lpwstr>129e51fd-b441-473f-a880-67e8bb17636a</vt:lpwstr>
  </property>
  <property fmtid="{D5CDD505-2E9C-101B-9397-08002B2CF9AE}" pid="11" name="MSIP_Label_94e1e3e5-28aa-42d2-a9d5-f117a2286530_ContentBits">
    <vt:lpwstr>2</vt:lpwstr>
  </property>
  <property fmtid="{D5CDD505-2E9C-101B-9397-08002B2CF9AE}" pid="12" name="ContentTypeId">
    <vt:lpwstr>0x0101007427A27E3224DC438148487FCAEE5262</vt:lpwstr>
  </property>
  <property fmtid="{D5CDD505-2E9C-101B-9397-08002B2CF9AE}" pid="13" name="MediaServiceImageTags">
    <vt:lpwstr/>
  </property>
</Properties>
</file>